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949" w:rsidRPr="004F7620" w:rsidRDefault="00833949" w:rsidP="00833949">
      <w:pPr>
        <w:pStyle w:val="berschrift1"/>
        <w:jc w:val="both"/>
        <w:rPr>
          <w:rFonts w:ascii="Leelawadee" w:hAnsi="Leelawadee" w:cs="Leelawadee"/>
          <w:b/>
          <w:color w:val="767171" w:themeColor="background2" w:themeShade="80"/>
        </w:rPr>
      </w:pPr>
      <w:r w:rsidRPr="004F7620">
        <w:rPr>
          <w:rFonts w:ascii="Leelawadee" w:hAnsi="Leelawadee" w:cs="Leelawadee"/>
          <w:b/>
          <w:color w:val="767171" w:themeColor="background2" w:themeShade="80"/>
        </w:rPr>
        <w:t>UNIT</w:t>
      </w:r>
      <w:r w:rsidR="006043A3" w:rsidRPr="004F7620">
        <w:rPr>
          <w:rFonts w:ascii="Leelawadee" w:hAnsi="Leelawadee" w:cs="Leelawadee"/>
          <w:b/>
          <w:color w:val="767171" w:themeColor="background2" w:themeShade="80"/>
        </w:rPr>
        <w:t xml:space="preserve"> 4</w:t>
      </w:r>
      <w:r w:rsidRPr="004F7620">
        <w:rPr>
          <w:rFonts w:ascii="Leelawadee" w:hAnsi="Leelawadee" w:cs="Leelawadee"/>
          <w:b/>
          <w:color w:val="767171" w:themeColor="background2" w:themeShade="80"/>
        </w:rPr>
        <w:t xml:space="preserve">: </w:t>
      </w:r>
      <w:r w:rsidR="004902F4" w:rsidRPr="004F7620">
        <w:rPr>
          <w:rFonts w:ascii="Leelawadee" w:hAnsi="Leelawadee" w:cs="Leelawadee"/>
          <w:b/>
          <w:color w:val="767171" w:themeColor="background2" w:themeShade="80"/>
        </w:rPr>
        <w:t>ARBEIDSMARKTORIËNTATIE</w:t>
      </w:r>
    </w:p>
    <w:p w:rsidR="00833949" w:rsidRPr="004F7620" w:rsidRDefault="00833949" w:rsidP="00833949">
      <w:pPr>
        <w:jc w:val="both"/>
        <w:rPr>
          <w:rFonts w:ascii="Leelawadee" w:hAnsi="Leelawadee" w:cs="Leelawadee"/>
        </w:rPr>
      </w:pPr>
    </w:p>
    <w:p w:rsidR="00833949" w:rsidRPr="004F7620" w:rsidRDefault="004902F4" w:rsidP="00833949">
      <w:pPr>
        <w:jc w:val="both"/>
        <w:rPr>
          <w:rFonts w:ascii="Leelawadee" w:hAnsi="Leelawadee" w:cs="Leelawadee"/>
          <w:b/>
          <w:i/>
        </w:rPr>
      </w:pPr>
      <w:r w:rsidRPr="004F7620">
        <w:rPr>
          <w:rFonts w:ascii="Leelawadee" w:hAnsi="Leelawadee" w:cs="Leelawadee"/>
          <w:b/>
        </w:rPr>
        <w:t>Beschrijving</w:t>
      </w:r>
      <w:r w:rsidR="00833949" w:rsidRPr="004F7620">
        <w:rPr>
          <w:rFonts w:ascii="Leelawadee" w:hAnsi="Leelawadee" w:cs="Leelawadee"/>
          <w:b/>
        </w:rPr>
        <w:t xml:space="preserve">: </w:t>
      </w:r>
    </w:p>
    <w:p w:rsidR="004902F4" w:rsidRPr="004F7620" w:rsidRDefault="004902F4" w:rsidP="00FA0D62">
      <w:pPr>
        <w:jc w:val="both"/>
        <w:rPr>
          <w:rFonts w:ascii="Leelawadee" w:hAnsi="Leelawadee" w:cs="Leelawadee"/>
        </w:rPr>
      </w:pPr>
      <w:r w:rsidRPr="004F7620">
        <w:rPr>
          <w:rFonts w:ascii="Leelawadee" w:hAnsi="Leelawadee" w:cs="Leelawadee"/>
        </w:rPr>
        <w:t xml:space="preserve">In deze unit leer je over trends op de huidige nationale arbeidsmarkt. Welke branches, beroepen en kwalificaties </w:t>
      </w:r>
      <w:r w:rsidR="00790DBB" w:rsidRPr="004F7620">
        <w:rPr>
          <w:rFonts w:ascii="Leelawadee" w:hAnsi="Leelawadee" w:cs="Leelawadee"/>
        </w:rPr>
        <w:t xml:space="preserve">worden </w:t>
      </w:r>
      <w:r w:rsidRPr="004F7620">
        <w:rPr>
          <w:rFonts w:ascii="Leelawadee" w:hAnsi="Leelawadee" w:cs="Leelawadee"/>
        </w:rPr>
        <w:t xml:space="preserve">gevraagd en </w:t>
      </w:r>
      <w:r w:rsidR="00790DBB" w:rsidRPr="004F7620">
        <w:rPr>
          <w:rFonts w:ascii="Leelawadee" w:hAnsi="Leelawadee" w:cs="Leelawadee"/>
        </w:rPr>
        <w:t xml:space="preserve">bieden </w:t>
      </w:r>
      <w:r w:rsidRPr="004F7620">
        <w:rPr>
          <w:rFonts w:ascii="Leelawadee" w:hAnsi="Leelawadee" w:cs="Leelawadee"/>
        </w:rPr>
        <w:t xml:space="preserve">positieve toekomstperspectieven? Je zult eveneens </w:t>
      </w:r>
      <w:r w:rsidR="006C610A" w:rsidRPr="004F7620">
        <w:rPr>
          <w:rFonts w:ascii="Leelawadee" w:hAnsi="Leelawadee" w:cs="Leelawadee"/>
        </w:rPr>
        <w:t xml:space="preserve">over verschillende onderwijssystemen van </w:t>
      </w:r>
      <w:r w:rsidR="00B642BB" w:rsidRPr="004F7620">
        <w:rPr>
          <w:rFonts w:ascii="Leelawadee" w:hAnsi="Leelawadee" w:cs="Leelawadee"/>
        </w:rPr>
        <w:t>afkomst</w:t>
      </w:r>
      <w:r w:rsidR="006C610A" w:rsidRPr="004F7620">
        <w:rPr>
          <w:rFonts w:ascii="Leelawadee" w:hAnsi="Leelawadee" w:cs="Leelawadee"/>
        </w:rPr>
        <w:t xml:space="preserve">landen </w:t>
      </w:r>
      <w:r w:rsidR="009B0083" w:rsidRPr="004F7620">
        <w:rPr>
          <w:rFonts w:ascii="Leelawadee" w:hAnsi="Leelawadee" w:cs="Leelawadee"/>
        </w:rPr>
        <w:t>van vluchtelingen</w:t>
      </w:r>
      <w:r w:rsidR="006C610A" w:rsidRPr="004F7620">
        <w:rPr>
          <w:rFonts w:ascii="Leelawadee" w:hAnsi="Leelawadee" w:cs="Leelawadee"/>
        </w:rPr>
        <w:t xml:space="preserve"> </w:t>
      </w:r>
      <w:r w:rsidR="00947B70" w:rsidRPr="004F7620">
        <w:rPr>
          <w:rFonts w:ascii="Leelawadee" w:hAnsi="Leelawadee" w:cs="Leelawadee"/>
        </w:rPr>
        <w:t xml:space="preserve">leren en dit ook vergelijken met het onderwijssysteem in het doelland. Verder </w:t>
      </w:r>
      <w:r w:rsidR="00102AF5" w:rsidRPr="004F7620">
        <w:rPr>
          <w:rFonts w:ascii="Leelawadee" w:hAnsi="Leelawadee" w:cs="Leelawadee"/>
        </w:rPr>
        <w:t>worden deze vergeleken met het onderwijssysteem van het doelland en wordt er rekening gehouden met mogelijke consequenties voor de arbeidsmarkt.</w:t>
      </w:r>
    </w:p>
    <w:p w:rsidR="00833949" w:rsidRPr="004F7620" w:rsidRDefault="00833949" w:rsidP="00833949">
      <w:pPr>
        <w:jc w:val="both"/>
        <w:rPr>
          <w:rFonts w:ascii="Leelawadee" w:hAnsi="Leelawadee" w:cs="Leelawadee"/>
        </w:rPr>
      </w:pPr>
    </w:p>
    <w:p w:rsidR="00833949" w:rsidRPr="004F7620" w:rsidRDefault="00102AF5" w:rsidP="007B48CF">
      <w:pPr>
        <w:jc w:val="both"/>
        <w:rPr>
          <w:rFonts w:ascii="Leelawadee" w:hAnsi="Leelawadee" w:cs="Leelawadee"/>
        </w:rPr>
      </w:pPr>
      <w:r w:rsidRPr="004F7620">
        <w:rPr>
          <w:rFonts w:ascii="Leelawadee" w:hAnsi="Leelawadee" w:cs="Leelawadee"/>
        </w:rPr>
        <w:t>Deze unit omvat 4 taken</w:t>
      </w:r>
      <w:r w:rsidR="00833949" w:rsidRPr="004F7620">
        <w:rPr>
          <w:rFonts w:ascii="Leelawadee" w:hAnsi="Leelawadee" w:cs="Leelawadee"/>
        </w:rPr>
        <w:t xml:space="preserve">: </w:t>
      </w:r>
      <w:r w:rsidR="00C034DD" w:rsidRPr="004F7620">
        <w:rPr>
          <w:rFonts w:ascii="Leelawadee" w:hAnsi="Leelawadee" w:cs="Leelawadee"/>
        </w:rPr>
        <w:t>Arbeidsmarktoriëntatie</w:t>
      </w:r>
    </w:p>
    <w:p w:rsidR="00833949" w:rsidRPr="004F7620" w:rsidRDefault="00102AF5" w:rsidP="00833949">
      <w:pPr>
        <w:jc w:val="both"/>
        <w:rPr>
          <w:rFonts w:ascii="Leelawadee" w:hAnsi="Leelawadee" w:cs="Leelawadee"/>
        </w:rPr>
      </w:pPr>
      <w:r w:rsidRPr="004F7620">
        <w:rPr>
          <w:rFonts w:ascii="Leelawadee" w:hAnsi="Leelawadee" w:cs="Leelawadee"/>
        </w:rPr>
        <w:t xml:space="preserve">LEERUNIT ZELF: </w:t>
      </w:r>
      <w:r w:rsidR="008029FA" w:rsidRPr="004F7620">
        <w:rPr>
          <w:rFonts w:ascii="Leelawadee" w:hAnsi="Leelawadee" w:cs="Leelawadee"/>
        </w:rPr>
        <w:t>volgens globaal formaat, als gepresenteerd:</w:t>
      </w:r>
    </w:p>
    <w:p w:rsidR="00833949" w:rsidRPr="004F7620" w:rsidRDefault="00833949" w:rsidP="00833949">
      <w:pPr>
        <w:jc w:val="both"/>
        <w:rPr>
          <w:rFonts w:ascii="Leelawadee" w:hAnsi="Leelawadee" w:cs="Leelawadee"/>
        </w:rPr>
      </w:pPr>
    </w:p>
    <w:p w:rsidR="00833949" w:rsidRPr="004F7620" w:rsidRDefault="008029FA" w:rsidP="00833949">
      <w:pPr>
        <w:jc w:val="both"/>
        <w:rPr>
          <w:rFonts w:ascii="Leelawadee" w:hAnsi="Leelawadee" w:cs="Leelawadee"/>
          <w:b/>
          <w:color w:val="767171" w:themeColor="background2" w:themeShade="80"/>
        </w:rPr>
      </w:pPr>
      <w:r w:rsidRPr="004F7620">
        <w:rPr>
          <w:rFonts w:ascii="Leelawadee" w:hAnsi="Leelawadee" w:cs="Leelawadee"/>
          <w:b/>
          <w:color w:val="767171" w:themeColor="background2" w:themeShade="80"/>
        </w:rPr>
        <w:t>LEERRESULTATEN van</w:t>
      </w:r>
      <w:r w:rsidR="00833949" w:rsidRPr="004F7620">
        <w:rPr>
          <w:rFonts w:ascii="Leelawadee" w:hAnsi="Leelawadee" w:cs="Leelawadee"/>
          <w:b/>
          <w:color w:val="767171" w:themeColor="background2" w:themeShade="80"/>
        </w:rPr>
        <w:t xml:space="preserve"> UNIT </w:t>
      </w:r>
      <w:r w:rsidR="006043A3" w:rsidRPr="004F7620">
        <w:rPr>
          <w:rFonts w:ascii="Leelawadee" w:hAnsi="Leelawadee" w:cs="Leelawadee"/>
          <w:b/>
          <w:color w:val="767171" w:themeColor="background2" w:themeShade="80"/>
        </w:rPr>
        <w:t>4</w:t>
      </w:r>
    </w:p>
    <w:p w:rsidR="00833949" w:rsidRPr="004F7620" w:rsidRDefault="00833949" w:rsidP="00D75165">
      <w:pPr>
        <w:jc w:val="both"/>
        <w:rPr>
          <w:rFonts w:ascii="Leelawadee" w:hAnsi="Leelawadee" w:cs="Leelawadee"/>
        </w:rPr>
      </w:pPr>
      <w:r w:rsidRPr="004F7620">
        <w:rPr>
          <w:rFonts w:ascii="Leelawadee" w:hAnsi="Leelawadee" w:cs="Leelawadee"/>
          <w:noProof/>
          <w:lang w:val="de-DE" w:eastAsia="de-DE"/>
        </w:rPr>
        <w:drawing>
          <wp:inline distT="0" distB="0" distL="0" distR="0">
            <wp:extent cx="5486400" cy="3934046"/>
            <wp:effectExtent l="38100" t="0" r="0" b="0"/>
            <wp:docPr id="2"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833949" w:rsidRPr="004F7620" w:rsidRDefault="00833949" w:rsidP="00833949">
      <w:pPr>
        <w:spacing w:before="12" w:after="12"/>
        <w:jc w:val="both"/>
        <w:rPr>
          <w:rFonts w:ascii="Leelawadee" w:hAnsi="Leelawadee" w:cs="Leelawadee"/>
        </w:rPr>
      </w:pPr>
    </w:p>
    <w:p w:rsidR="00104F10" w:rsidRPr="004F7620" w:rsidRDefault="00104F10" w:rsidP="00E85FCD">
      <w:pPr>
        <w:spacing w:before="12" w:after="12"/>
        <w:jc w:val="right"/>
        <w:rPr>
          <w:rFonts w:ascii="Leelawadee" w:hAnsi="Leelawadee" w:cs="Leelawadee"/>
        </w:rPr>
      </w:pPr>
    </w:p>
    <w:p w:rsidR="00E85FCD" w:rsidRPr="004F7620" w:rsidRDefault="00E85FCD" w:rsidP="00E85FCD">
      <w:pPr>
        <w:spacing w:before="12" w:after="12"/>
        <w:jc w:val="right"/>
        <w:rPr>
          <w:rFonts w:ascii="Leelawadee" w:hAnsi="Leelawadee" w:cs="Leelawadee"/>
        </w:rPr>
      </w:pPr>
    </w:p>
    <w:p w:rsidR="00E85FCD" w:rsidRPr="004F7620" w:rsidRDefault="00E85FCD" w:rsidP="00E85FCD">
      <w:pPr>
        <w:spacing w:before="12" w:after="12"/>
        <w:jc w:val="right"/>
        <w:rPr>
          <w:rFonts w:ascii="Leelawadee" w:hAnsi="Leelawadee" w:cs="Leelawadee"/>
        </w:rPr>
      </w:pPr>
    </w:p>
    <w:p w:rsidR="00FC7A15" w:rsidRPr="004F7620" w:rsidRDefault="00FC7A15" w:rsidP="00E85FCD">
      <w:pPr>
        <w:spacing w:before="12" w:after="12"/>
        <w:jc w:val="right"/>
        <w:rPr>
          <w:rFonts w:ascii="Leelawadee" w:hAnsi="Leelawadee" w:cs="Leelawadee"/>
        </w:rPr>
      </w:pPr>
    </w:p>
    <w:p w:rsidR="00FC7A15" w:rsidRPr="004F7620" w:rsidRDefault="00FC7A15" w:rsidP="00E85FCD">
      <w:pPr>
        <w:spacing w:before="12" w:after="12"/>
        <w:jc w:val="right"/>
        <w:rPr>
          <w:rFonts w:ascii="Leelawadee" w:hAnsi="Leelawadee" w:cs="Leelawadee"/>
        </w:rPr>
      </w:pPr>
    </w:p>
    <w:p w:rsidR="00CF0104" w:rsidRDefault="00CF0104" w:rsidP="00E85FCD">
      <w:pPr>
        <w:spacing w:before="12" w:after="12"/>
        <w:jc w:val="right"/>
        <w:rPr>
          <w:rFonts w:ascii="Leelawadee" w:hAnsi="Leelawadee" w:cs="Leelawadee"/>
        </w:rPr>
      </w:pPr>
    </w:p>
    <w:p w:rsidR="00CF0104" w:rsidRDefault="00CF0104" w:rsidP="00CF0104">
      <w:pPr>
        <w:rPr>
          <w:rFonts w:ascii="Leelawadee" w:hAnsi="Leelawadee" w:cs="Leelawadee"/>
          <w:b/>
          <w:bCs/>
          <w:color w:val="002060"/>
          <w:sz w:val="32"/>
          <w:szCs w:val="32"/>
          <w:lang w:val="en"/>
        </w:rPr>
      </w:pPr>
      <w:r>
        <w:rPr>
          <w:rFonts w:ascii="Leelawadee" w:hAnsi="Leelawadee" w:cs="Leelawadee"/>
          <w:b/>
          <w:bCs/>
          <w:color w:val="002060"/>
          <w:sz w:val="32"/>
          <w:szCs w:val="32"/>
          <w:lang w:val="en"/>
        </w:rPr>
        <w:t xml:space="preserve">License:    </w:t>
      </w:r>
      <w:r>
        <w:rPr>
          <w:rFonts w:ascii="Leelawadee" w:hAnsi="Leelawadee" w:cs="Leelawadee"/>
          <w:b/>
          <w:noProof/>
          <w:color w:val="002060"/>
          <w:sz w:val="32"/>
          <w:szCs w:val="32"/>
          <w:lang w:val="de-DE" w:eastAsia="de-DE"/>
        </w:rPr>
        <w:drawing>
          <wp:inline distT="0" distB="0" distL="0" distR="0" wp14:anchorId="7D8199C8" wp14:editId="6FF58098">
            <wp:extent cx="333375" cy="333375"/>
            <wp:effectExtent l="0" t="0" r="0" b="0"/>
            <wp:docPr id="268" name="Grafik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14:anchorId="385339A3" wp14:editId="6BD6E3C6">
            <wp:extent cx="323850" cy="3238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14:anchorId="2DED20A9" wp14:editId="7D0AC570">
            <wp:extent cx="323850" cy="323850"/>
            <wp:effectExtent l="0" t="0" r="0" b="0"/>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rsidR="00CF0104" w:rsidRDefault="00CF0104" w:rsidP="00CF0104">
      <w:pPr>
        <w:spacing w:after="200" w:line="276" w:lineRule="auto"/>
        <w:rPr>
          <w:rFonts w:ascii="Leelawadee" w:hAnsi="Leelawadee" w:cs="Leelawadee"/>
          <w:b/>
          <w:bCs/>
          <w:color w:val="002060"/>
          <w:lang w:val="en"/>
        </w:rPr>
      </w:pPr>
    </w:p>
    <w:p w:rsidR="00CF0104" w:rsidRDefault="00CF0104" w:rsidP="00CF0104">
      <w:pPr>
        <w:jc w:val="both"/>
      </w:pPr>
      <w:r>
        <w:rPr>
          <w:rFonts w:ascii="Leelawadee" w:hAnsi="Leelawadee" w:cs="Leelawadee"/>
          <w:b/>
          <w:bCs/>
          <w:color w:val="002060"/>
          <w:lang w:val="en"/>
        </w:rPr>
        <w:t xml:space="preserve">This material is free to use and adapt, while retaining the source and logos Erasmus + and Fast Lane. It </w:t>
      </w:r>
      <w:proofErr w:type="gramStart"/>
      <w:r>
        <w:rPr>
          <w:rFonts w:ascii="Leelawadee" w:hAnsi="Leelawadee" w:cs="Leelawadee"/>
          <w:b/>
          <w:bCs/>
          <w:color w:val="002060"/>
          <w:lang w:val="en"/>
        </w:rPr>
        <w:t>can be downloaded</w:t>
      </w:r>
      <w:proofErr w:type="gramEnd"/>
      <w:r>
        <w:rPr>
          <w:rFonts w:ascii="Leelawadee" w:hAnsi="Leelawadee" w:cs="Leelawadee"/>
          <w:b/>
          <w:bCs/>
          <w:color w:val="002060"/>
          <w:lang w:val="en"/>
        </w:rPr>
        <w:t xml:space="preserve"> from www.fastlane-project.eu</w:t>
      </w:r>
      <w:r>
        <w:t xml:space="preserve"> </w:t>
      </w:r>
      <w:bookmarkStart w:id="0" w:name="_GoBack"/>
      <w:bookmarkEnd w:id="0"/>
      <w:r>
        <w:br w:type="page"/>
      </w:r>
    </w:p>
    <w:p w:rsidR="00FC7A15" w:rsidRPr="004F7620" w:rsidRDefault="00FC7A15" w:rsidP="00E85FCD">
      <w:pPr>
        <w:spacing w:before="12" w:after="12"/>
        <w:jc w:val="right"/>
        <w:rPr>
          <w:rFonts w:ascii="Leelawadee" w:hAnsi="Leelawadee" w:cs="Leelawadee"/>
        </w:rPr>
      </w:pPr>
    </w:p>
    <w:tbl>
      <w:tblPr>
        <w:tblStyle w:val="ListTable3-Accent610"/>
        <w:tblW w:w="9214" w:type="dxa"/>
        <w:tblInd w:w="108" w:type="dxa"/>
        <w:shd w:val="clear" w:color="auto" w:fill="006600"/>
        <w:tblLook w:val="04A0" w:firstRow="1" w:lastRow="0" w:firstColumn="1" w:lastColumn="0" w:noHBand="0" w:noVBand="1"/>
      </w:tblPr>
      <w:tblGrid>
        <w:gridCol w:w="9214"/>
      </w:tblGrid>
      <w:tr w:rsidR="00833949" w:rsidRPr="004F7620" w:rsidTr="008C5A0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833949" w:rsidRPr="004F7620" w:rsidRDefault="00C034DD" w:rsidP="00122A20">
            <w:pPr>
              <w:spacing w:before="12" w:after="12"/>
              <w:jc w:val="both"/>
              <w:rPr>
                <w:rFonts w:ascii="Leelawadee" w:hAnsi="Leelawadee" w:cs="Leelawadee"/>
                <w:sz w:val="32"/>
                <w:szCs w:val="32"/>
              </w:rPr>
            </w:pPr>
            <w:r w:rsidRPr="004F7620">
              <w:rPr>
                <w:rFonts w:ascii="Leelawadee" w:hAnsi="Leelawadee" w:cs="Leelawadee"/>
                <w:sz w:val="32"/>
                <w:szCs w:val="32"/>
              </w:rPr>
              <w:t>Opdracht</w:t>
            </w:r>
            <w:r w:rsidR="00833949" w:rsidRPr="004F7620">
              <w:rPr>
                <w:rFonts w:ascii="Leelawadee" w:hAnsi="Leelawadee" w:cs="Leelawadee"/>
                <w:sz w:val="32"/>
                <w:szCs w:val="32"/>
              </w:rPr>
              <w:t xml:space="preserve"> </w:t>
            </w:r>
            <w:r w:rsidR="00833949" w:rsidRPr="004F7620">
              <w:rPr>
                <w:rFonts w:ascii="Leelawadee" w:hAnsi="Leelawadee" w:cs="Leelawadee"/>
                <w:sz w:val="32"/>
              </w:rPr>
              <w:t xml:space="preserve">1: </w:t>
            </w:r>
            <w:r w:rsidR="00F21095" w:rsidRPr="004F7620">
              <w:rPr>
                <w:rFonts w:ascii="Leelawadee" w:hAnsi="Leelawadee" w:cs="Leelawadee"/>
                <w:sz w:val="32"/>
              </w:rPr>
              <w:t>Trends o</w:t>
            </w:r>
            <w:r w:rsidRPr="004F7620">
              <w:rPr>
                <w:rFonts w:ascii="Leelawadee" w:hAnsi="Leelawadee" w:cs="Leelawadee"/>
                <w:sz w:val="32"/>
              </w:rPr>
              <w:t>p de arbeidsmarkt</w:t>
            </w:r>
          </w:p>
          <w:p w:rsidR="00833949" w:rsidRPr="004F7620" w:rsidRDefault="00CB1DBC" w:rsidP="008C5A0F">
            <w:pPr>
              <w:spacing w:before="12" w:after="12"/>
              <w:jc w:val="both"/>
              <w:rPr>
                <w:rFonts w:ascii="Leelawadee" w:hAnsi="Leelawadee" w:cs="Leelawadee"/>
              </w:rPr>
            </w:pPr>
            <w:r w:rsidRPr="004F7620">
              <w:rPr>
                <w:rFonts w:ascii="Leelawadee" w:hAnsi="Leelawadee" w:cs="Leelawadee"/>
              </w:rPr>
              <w:t>Onderwerp en introduct</w:t>
            </w:r>
            <w:r w:rsidR="00365821" w:rsidRPr="004F7620">
              <w:rPr>
                <w:rFonts w:ascii="Leelawadee" w:hAnsi="Leelawadee" w:cs="Leelawadee"/>
              </w:rPr>
              <w:t>ie - voor opleiders / werkgever</w:t>
            </w:r>
            <w:r w:rsidRPr="004F7620">
              <w:rPr>
                <w:rFonts w:ascii="Leelawadee" w:hAnsi="Leelawadee" w:cs="Leelawadee"/>
              </w:rPr>
              <w:t>vertegenwoordigers</w:t>
            </w:r>
          </w:p>
        </w:tc>
      </w:tr>
      <w:tr w:rsidR="00833949" w:rsidRPr="004F7620" w:rsidTr="008C5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F21095" w:rsidRPr="004F7620" w:rsidRDefault="00F21095" w:rsidP="00193975">
            <w:pPr>
              <w:spacing w:before="12" w:after="12" w:line="276" w:lineRule="auto"/>
              <w:ind w:left="709"/>
              <w:jc w:val="both"/>
              <w:rPr>
                <w:rFonts w:ascii="Leelawadee" w:hAnsi="Leelawadee" w:cs="Leelawadee"/>
              </w:rPr>
            </w:pPr>
          </w:p>
          <w:p w:rsidR="00193975" w:rsidRPr="004F7620" w:rsidRDefault="00833949" w:rsidP="00193975">
            <w:pPr>
              <w:spacing w:before="12" w:after="12" w:line="276" w:lineRule="auto"/>
              <w:ind w:left="709"/>
              <w:jc w:val="both"/>
              <w:rPr>
                <w:rFonts w:ascii="Leelawadee" w:hAnsi="Leelawadee" w:cs="Leelawadee"/>
              </w:rPr>
            </w:pPr>
            <w:r w:rsidRPr="004F7620">
              <w:rPr>
                <w:rFonts w:ascii="Leelawadee" w:hAnsi="Leelawadee" w:cs="Leelawadee"/>
                <w:noProof/>
                <w:lang w:val="de-DE" w:eastAsia="de-DE"/>
              </w:rPr>
              <w:drawing>
                <wp:anchor distT="0" distB="0" distL="114300" distR="114300" simplePos="0" relativeHeight="251662336" behindDoc="0" locked="0" layoutInCell="1" allowOverlap="1">
                  <wp:simplePos x="0" y="0"/>
                  <wp:positionH relativeFrom="margin">
                    <wp:posOffset>-40005</wp:posOffset>
                  </wp:positionH>
                  <wp:positionV relativeFrom="paragraph">
                    <wp:posOffset>11532</wp:posOffset>
                  </wp:positionV>
                  <wp:extent cx="450215" cy="253672"/>
                  <wp:effectExtent l="0" t="0" r="6985" b="0"/>
                  <wp:wrapNone/>
                  <wp:docPr id="15"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005265C3" w:rsidRPr="004F7620">
              <w:rPr>
                <w:rFonts w:ascii="Leelawadee" w:hAnsi="Leelawadee" w:cs="Leelawadee"/>
              </w:rPr>
              <w:t xml:space="preserve">Om een duurzame integratie op de arbeidsmarkt te bereiken, moeten trainers, adviseurs, coaches en personen die verantwoordelijk zijn voor mensen met migratieachtergrond op de hoogte zijn van trends en tendensen op de arbeidsmarkt. </w:t>
            </w:r>
            <w:r w:rsidR="009D6F74" w:rsidRPr="004F7620">
              <w:rPr>
                <w:rFonts w:ascii="Leelawadee" w:hAnsi="Leelawadee" w:cs="Leelawadee"/>
              </w:rPr>
              <w:t>Statistieken van de arbeidsmarkt, vacatures, arbeidsmarktplatforms en analysen over nationale en Europese instituten (bijv. nationale diensten voor arbeidsvoorziening) bieden de basisgegevens voor een doelgerichte en efficiënte arbeidsmarktoriëntatie.</w:t>
            </w:r>
            <w:r w:rsidR="00485219" w:rsidRPr="004F7620">
              <w:rPr>
                <w:rFonts w:ascii="Leelawadee" w:hAnsi="Leelawadee" w:cs="Leelawadee"/>
              </w:rPr>
              <w:t xml:space="preserve"> </w:t>
            </w:r>
          </w:p>
          <w:p w:rsidR="00F21095" w:rsidRPr="004F7620" w:rsidRDefault="00F21095" w:rsidP="00193975">
            <w:pPr>
              <w:spacing w:before="12" w:after="12" w:line="276" w:lineRule="auto"/>
              <w:ind w:left="709"/>
              <w:jc w:val="both"/>
              <w:rPr>
                <w:rFonts w:ascii="Leelawadee" w:hAnsi="Leelawadee" w:cs="Leelawadee"/>
              </w:rPr>
            </w:pPr>
          </w:p>
        </w:tc>
      </w:tr>
    </w:tbl>
    <w:p w:rsidR="00833949" w:rsidRPr="004F7620" w:rsidRDefault="00833949" w:rsidP="00833949">
      <w:pPr>
        <w:spacing w:before="12" w:after="12"/>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833949" w:rsidRPr="004F7620" w:rsidTr="008C5A0F">
        <w:tc>
          <w:tcPr>
            <w:tcW w:w="9214" w:type="dxa"/>
          </w:tcPr>
          <w:p w:rsidR="00833949" w:rsidRPr="004F7620" w:rsidRDefault="00833949" w:rsidP="008C5A0F">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t>St</w:t>
            </w:r>
            <w:r w:rsidR="00545237" w:rsidRPr="004F7620">
              <w:rPr>
                <w:rFonts w:ascii="Leelawadee" w:hAnsi="Leelawadee" w:cs="Leelawadee"/>
                <w:b/>
                <w:color w:val="006600"/>
              </w:rPr>
              <w:t>a</w:t>
            </w:r>
            <w:r w:rsidRPr="004F7620">
              <w:rPr>
                <w:rFonts w:ascii="Leelawadee" w:hAnsi="Leelawadee" w:cs="Leelawadee"/>
                <w:b/>
                <w:color w:val="006600"/>
              </w:rPr>
              <w:t>p 1</w:t>
            </w:r>
            <w:r w:rsidRPr="004F7620">
              <w:rPr>
                <w:rFonts w:ascii="Leelawadee" w:hAnsi="Leelawadee" w:cs="Leelawadee"/>
                <w:b/>
                <w:color w:val="006600"/>
              </w:rPr>
              <w:tab/>
            </w:r>
            <w:r w:rsidR="00545237" w:rsidRPr="004F7620">
              <w:rPr>
                <w:rFonts w:ascii="Leelawadee" w:hAnsi="Leelawadee" w:cs="Leelawadee"/>
                <w:b/>
                <w:color w:val="006600"/>
              </w:rPr>
              <w:t>Wat moet je weten</w:t>
            </w:r>
            <w:r w:rsidRPr="004F7620">
              <w:rPr>
                <w:rFonts w:ascii="Leelawadee" w:hAnsi="Leelawadee" w:cs="Leelawadee"/>
                <w:b/>
                <w:color w:val="006600"/>
              </w:rPr>
              <w:t xml:space="preserve">?  </w:t>
            </w:r>
          </w:p>
          <w:p w:rsidR="00833949" w:rsidRPr="004F7620" w:rsidRDefault="00833949" w:rsidP="008C5A0F">
            <w:pPr>
              <w:tabs>
                <w:tab w:val="left" w:pos="885"/>
              </w:tabs>
              <w:spacing w:before="12" w:after="12" w:line="276" w:lineRule="auto"/>
              <w:jc w:val="both"/>
              <w:rPr>
                <w:rFonts w:ascii="Leelawadee" w:hAnsi="Leelawadee" w:cs="Leelawadee"/>
                <w:b/>
                <w:color w:val="002060"/>
              </w:rPr>
            </w:pPr>
            <w:r w:rsidRPr="004F7620">
              <w:rPr>
                <w:rFonts w:ascii="Leelawadee" w:hAnsi="Leelawadee" w:cs="Leelawadee"/>
              </w:rPr>
              <w:t>(</w:t>
            </w:r>
            <w:r w:rsidR="00545237" w:rsidRPr="004F7620">
              <w:rPr>
                <w:rFonts w:ascii="Leelawadee" w:hAnsi="Leelawadee" w:cs="Leelawadee"/>
              </w:rPr>
              <w:t>I</w:t>
            </w:r>
            <w:r w:rsidRPr="004F7620">
              <w:rPr>
                <w:rFonts w:ascii="Leelawadee" w:hAnsi="Leelawadee" w:cs="Leelawadee"/>
              </w:rPr>
              <w:t>nstructi</w:t>
            </w:r>
            <w:r w:rsidR="00545237" w:rsidRPr="004F7620">
              <w:rPr>
                <w:rFonts w:ascii="Leelawadee" w:hAnsi="Leelawadee" w:cs="Leelawadee"/>
              </w:rPr>
              <w:t>e</w:t>
            </w:r>
            <w:r w:rsidRPr="004F7620">
              <w:rPr>
                <w:rFonts w:ascii="Leelawadee" w:hAnsi="Leelawadee" w:cs="Leelawadee"/>
              </w:rPr>
              <w:t xml:space="preserve">: </w:t>
            </w:r>
            <w:r w:rsidR="00545237" w:rsidRPr="004F7620">
              <w:rPr>
                <w:rFonts w:ascii="Leelawadee" w:hAnsi="Leelawadee" w:cs="Leelawadee"/>
              </w:rPr>
              <w:t>Opbouwen van vereiste kennis</w:t>
            </w:r>
            <w:r w:rsidRPr="004F7620">
              <w:rPr>
                <w:rFonts w:ascii="Leelawadee" w:hAnsi="Leelawadee" w:cs="Leelawadee"/>
              </w:rPr>
              <w:t>.)</w:t>
            </w:r>
          </w:p>
          <w:p w:rsidR="00833949" w:rsidRPr="004F7620" w:rsidRDefault="00833949" w:rsidP="008C5A0F">
            <w:pPr>
              <w:spacing w:before="12" w:after="12" w:line="276" w:lineRule="auto"/>
              <w:jc w:val="both"/>
              <w:rPr>
                <w:rFonts w:ascii="Leelawadee" w:hAnsi="Leelawadee" w:cs="Leelawadee"/>
              </w:rPr>
            </w:pPr>
            <w:r w:rsidRPr="004F7620">
              <w:rPr>
                <w:rFonts w:ascii="Leelawadee" w:eastAsia="Times New Roman" w:hAnsi="Leelawadee" w:cs="Leelawadee"/>
                <w:noProof/>
                <w:color w:val="0000FF"/>
                <w:sz w:val="24"/>
                <w:szCs w:val="24"/>
                <w:lang w:val="de-DE" w:eastAsia="de-DE"/>
              </w:rPr>
              <w:drawing>
                <wp:anchor distT="0" distB="0" distL="114300" distR="114300" simplePos="0" relativeHeight="251660288"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19"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6"/>
                          </pic:cNvPr>
                          <pic:cNvPicPr>
                            <a:picLocks noChangeAspect="1" noChangeArrowheads="1"/>
                          </pic:cNvPicPr>
                        </pic:nvPicPr>
                        <pic:blipFill>
                          <a:blip r:embed="rId17"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833949" w:rsidRPr="004F7620" w:rsidRDefault="00545237" w:rsidP="00485219">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Wanneer</w:t>
            </w:r>
            <w:r w:rsidR="00833949" w:rsidRPr="004F7620">
              <w:rPr>
                <w:rFonts w:ascii="Leelawadee" w:hAnsi="Leelawadee" w:cs="Leelawadee"/>
                <w:sz w:val="22"/>
                <w:szCs w:val="22"/>
              </w:rPr>
              <w:t xml:space="preserve">: </w:t>
            </w:r>
            <w:r w:rsidR="00485219" w:rsidRPr="004F7620">
              <w:rPr>
                <w:rFonts w:ascii="Leelawadee" w:hAnsi="Leelawadee" w:cs="Leelawadee"/>
                <w:sz w:val="22"/>
                <w:szCs w:val="22"/>
              </w:rPr>
              <w:t>introduct</w:t>
            </w:r>
            <w:r w:rsidRPr="004F7620">
              <w:rPr>
                <w:rFonts w:ascii="Leelawadee" w:hAnsi="Leelawadee" w:cs="Leelawadee"/>
                <w:sz w:val="22"/>
                <w:szCs w:val="22"/>
              </w:rPr>
              <w:t xml:space="preserve">ieopdracht over arbeidsmarkt </w:t>
            </w:r>
            <w:r w:rsidR="0082405F" w:rsidRPr="004F7620">
              <w:rPr>
                <w:rFonts w:ascii="Leelawadee" w:hAnsi="Leelawadee" w:cs="Leelawadee"/>
                <w:sz w:val="22"/>
                <w:szCs w:val="22"/>
              </w:rPr>
              <w:t>oriëntatie</w:t>
            </w:r>
            <w:r w:rsidR="00833949" w:rsidRPr="004F7620">
              <w:rPr>
                <w:rFonts w:ascii="Leelawadee" w:hAnsi="Leelawadee" w:cs="Leelawadee"/>
                <w:sz w:val="22"/>
                <w:szCs w:val="22"/>
              </w:rPr>
              <w:t xml:space="preserve"> </w:t>
            </w:r>
          </w:p>
          <w:p w:rsidR="00833949" w:rsidRPr="004F7620" w:rsidRDefault="00545237" w:rsidP="00485219">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Met wie: collega’s</w:t>
            </w:r>
          </w:p>
          <w:p w:rsidR="00833949" w:rsidRPr="004F7620" w:rsidRDefault="00545237" w:rsidP="00740F32">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Wat wordt benodigd</w:t>
            </w:r>
            <w:r w:rsidR="00833949" w:rsidRPr="004F7620">
              <w:rPr>
                <w:rFonts w:ascii="Leelawadee" w:hAnsi="Leelawadee" w:cs="Leelawadee"/>
                <w:sz w:val="22"/>
                <w:szCs w:val="22"/>
              </w:rPr>
              <w:t xml:space="preserve">: </w:t>
            </w:r>
            <w:r w:rsidR="00485219" w:rsidRPr="004F7620">
              <w:rPr>
                <w:rFonts w:ascii="Leelawadee" w:hAnsi="Leelawadee" w:cs="Leelawadee"/>
                <w:sz w:val="22"/>
                <w:szCs w:val="22"/>
              </w:rPr>
              <w:t xml:space="preserve">internet &amp; </w:t>
            </w:r>
            <w:r w:rsidR="0082405F" w:rsidRPr="004F7620">
              <w:rPr>
                <w:rFonts w:ascii="Leelawadee" w:hAnsi="Leelawadee" w:cs="Leelawadee"/>
                <w:sz w:val="22"/>
                <w:szCs w:val="22"/>
              </w:rPr>
              <w:t>apparatuur</w:t>
            </w:r>
            <w:r w:rsidR="00485219" w:rsidRPr="004F7620">
              <w:rPr>
                <w:rFonts w:ascii="Leelawadee" w:hAnsi="Leelawadee" w:cs="Leelawadee"/>
                <w:sz w:val="22"/>
                <w:szCs w:val="22"/>
              </w:rPr>
              <w:t xml:space="preserve"> (computers, smartphones, tablet), </w:t>
            </w:r>
            <w:r w:rsidRPr="004F7620">
              <w:rPr>
                <w:rFonts w:ascii="Leelawadee" w:hAnsi="Leelawadee" w:cs="Leelawadee"/>
                <w:sz w:val="22"/>
                <w:szCs w:val="22"/>
              </w:rPr>
              <w:t>informatieblad</w:t>
            </w:r>
          </w:p>
          <w:p w:rsidR="00833949" w:rsidRPr="004F7620" w:rsidRDefault="00545237" w:rsidP="000D6C23">
            <w:pPr>
              <w:pStyle w:val="Listenabsatz"/>
              <w:numPr>
                <w:ilvl w:val="0"/>
                <w:numId w:val="1"/>
              </w:numPr>
              <w:spacing w:before="12" w:after="12" w:line="276" w:lineRule="auto"/>
              <w:ind w:hanging="183"/>
              <w:jc w:val="both"/>
              <w:rPr>
                <w:rFonts w:ascii="Leelawadee" w:hAnsi="Leelawadee" w:cs="Leelawadee"/>
              </w:rPr>
            </w:pPr>
            <w:r w:rsidRPr="004F7620">
              <w:rPr>
                <w:rFonts w:ascii="Leelawadee" w:hAnsi="Leelawadee" w:cs="Leelawadee"/>
                <w:sz w:val="22"/>
                <w:szCs w:val="22"/>
              </w:rPr>
              <w:t>Totale tijd</w:t>
            </w:r>
            <w:r w:rsidR="00833949" w:rsidRPr="004F7620">
              <w:rPr>
                <w:rFonts w:ascii="Leelawadee" w:hAnsi="Leelawadee" w:cs="Leelawadee"/>
                <w:sz w:val="22"/>
                <w:szCs w:val="22"/>
              </w:rPr>
              <w:t xml:space="preserve">: </w:t>
            </w:r>
            <w:r w:rsidR="000D6C23" w:rsidRPr="004F7620">
              <w:rPr>
                <w:rFonts w:ascii="Leelawadee" w:hAnsi="Leelawadee" w:cs="Leelawadee"/>
                <w:sz w:val="22"/>
                <w:szCs w:val="22"/>
              </w:rPr>
              <w:t>~</w:t>
            </w:r>
            <w:r w:rsidR="00C50337" w:rsidRPr="004F7620">
              <w:rPr>
                <w:rFonts w:ascii="Leelawadee" w:hAnsi="Leelawadee" w:cs="Leelawadee"/>
                <w:sz w:val="22"/>
                <w:szCs w:val="22"/>
              </w:rPr>
              <w:t>1</w:t>
            </w:r>
            <w:r w:rsidR="000D6C23" w:rsidRPr="004F7620">
              <w:rPr>
                <w:rFonts w:ascii="Leelawadee" w:hAnsi="Leelawadee" w:cs="Leelawadee"/>
                <w:sz w:val="22"/>
                <w:szCs w:val="22"/>
              </w:rPr>
              <w:t>15</w:t>
            </w:r>
            <w:r w:rsidR="00833949" w:rsidRPr="004F7620">
              <w:rPr>
                <w:rFonts w:ascii="Leelawadee" w:hAnsi="Leelawadee" w:cs="Leelawadee"/>
                <w:sz w:val="22"/>
                <w:szCs w:val="22"/>
              </w:rPr>
              <w:t xml:space="preserve"> min. (</w:t>
            </w:r>
            <w:r w:rsidRPr="004F7620">
              <w:rPr>
                <w:rFonts w:ascii="Leelawadee" w:hAnsi="Leelawadee" w:cs="Leelawadee"/>
                <w:sz w:val="22"/>
                <w:szCs w:val="22"/>
              </w:rPr>
              <w:t>contacturen</w:t>
            </w:r>
            <w:r w:rsidR="00833949" w:rsidRPr="004F7620">
              <w:rPr>
                <w:rFonts w:ascii="Leelawadee" w:hAnsi="Leelawadee" w:cs="Leelawadee"/>
                <w:sz w:val="22"/>
                <w:szCs w:val="22"/>
              </w:rPr>
              <w:t xml:space="preserve">: </w:t>
            </w:r>
            <w:r w:rsidR="000D6C23" w:rsidRPr="004F7620">
              <w:rPr>
                <w:rFonts w:ascii="Leelawadee" w:hAnsi="Leelawadee" w:cs="Leelawadee"/>
                <w:sz w:val="22"/>
                <w:szCs w:val="22"/>
              </w:rPr>
              <w:t>~100</w:t>
            </w:r>
            <w:r w:rsidR="00833949" w:rsidRPr="004F7620">
              <w:rPr>
                <w:rFonts w:ascii="Leelawadee" w:hAnsi="Leelawadee" w:cs="Leelawadee"/>
                <w:sz w:val="22"/>
                <w:szCs w:val="22"/>
              </w:rPr>
              <w:t xml:space="preserve"> min. / </w:t>
            </w:r>
            <w:r w:rsidRPr="004F7620">
              <w:rPr>
                <w:rFonts w:ascii="Leelawadee" w:hAnsi="Leelawadee" w:cs="Leelawadee"/>
                <w:sz w:val="22"/>
                <w:szCs w:val="22"/>
              </w:rPr>
              <w:t>zelfstudie uren</w:t>
            </w:r>
            <w:r w:rsidR="00833949" w:rsidRPr="004F7620">
              <w:rPr>
                <w:rFonts w:ascii="Leelawadee" w:hAnsi="Leelawadee" w:cs="Leelawadee"/>
                <w:sz w:val="22"/>
                <w:szCs w:val="22"/>
              </w:rPr>
              <w:t xml:space="preserve">:  </w:t>
            </w:r>
            <w:r w:rsidR="004B7E10" w:rsidRPr="004F7620">
              <w:rPr>
                <w:rFonts w:ascii="Leelawadee" w:hAnsi="Leelawadee" w:cs="Leelawadee"/>
                <w:sz w:val="22"/>
                <w:szCs w:val="22"/>
              </w:rPr>
              <w:t>-</w:t>
            </w:r>
            <w:r w:rsidR="00833949" w:rsidRPr="004F7620">
              <w:rPr>
                <w:rFonts w:ascii="Leelawadee" w:hAnsi="Leelawadee" w:cs="Leelawadee"/>
                <w:sz w:val="22"/>
                <w:szCs w:val="22"/>
              </w:rPr>
              <w:t xml:space="preserve">/ </w:t>
            </w:r>
            <w:r w:rsidRPr="004F7620">
              <w:rPr>
                <w:rFonts w:ascii="Leelawadee" w:hAnsi="Leelawadee" w:cs="Leelawadee"/>
                <w:sz w:val="22"/>
                <w:szCs w:val="22"/>
              </w:rPr>
              <w:t>beoordelingstijd</w:t>
            </w:r>
            <w:r w:rsidR="00833949" w:rsidRPr="004F7620">
              <w:rPr>
                <w:rFonts w:ascii="Leelawadee" w:hAnsi="Leelawadee" w:cs="Leelawadee"/>
                <w:sz w:val="22"/>
                <w:szCs w:val="22"/>
              </w:rPr>
              <w:t xml:space="preserve">: </w:t>
            </w:r>
            <w:r w:rsidR="00C50337" w:rsidRPr="004F7620">
              <w:rPr>
                <w:rFonts w:ascii="Leelawadee" w:hAnsi="Leelawadee" w:cs="Leelawadee"/>
                <w:sz w:val="22"/>
                <w:szCs w:val="22"/>
              </w:rPr>
              <w:t>~</w:t>
            </w:r>
            <w:r w:rsidR="000D6C23" w:rsidRPr="004F7620">
              <w:rPr>
                <w:rFonts w:ascii="Leelawadee" w:hAnsi="Leelawadee" w:cs="Leelawadee"/>
                <w:sz w:val="22"/>
                <w:szCs w:val="22"/>
              </w:rPr>
              <w:t>15</w:t>
            </w:r>
            <w:r w:rsidR="00833949" w:rsidRPr="004F7620">
              <w:rPr>
                <w:rFonts w:ascii="Leelawadee" w:hAnsi="Leelawadee" w:cs="Leelawadee"/>
                <w:sz w:val="22"/>
                <w:szCs w:val="22"/>
              </w:rPr>
              <w:t xml:space="preserve"> min.)</w:t>
            </w:r>
          </w:p>
        </w:tc>
      </w:tr>
      <w:tr w:rsidR="00833949" w:rsidRPr="004F7620" w:rsidTr="003E6F08">
        <w:trPr>
          <w:trHeight w:val="1364"/>
        </w:trPr>
        <w:tc>
          <w:tcPr>
            <w:tcW w:w="9214" w:type="dxa"/>
          </w:tcPr>
          <w:p w:rsidR="00833949" w:rsidRPr="004F7620" w:rsidRDefault="00833949" w:rsidP="008C5A0F">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t>St</w:t>
            </w:r>
            <w:r w:rsidR="00545237" w:rsidRPr="004F7620">
              <w:rPr>
                <w:rFonts w:ascii="Leelawadee" w:hAnsi="Leelawadee" w:cs="Leelawadee"/>
                <w:b/>
                <w:color w:val="006600"/>
              </w:rPr>
              <w:t>a</w:t>
            </w:r>
            <w:r w:rsidRPr="004F7620">
              <w:rPr>
                <w:rFonts w:ascii="Leelawadee" w:hAnsi="Leelawadee" w:cs="Leelawadee"/>
                <w:b/>
                <w:color w:val="006600"/>
              </w:rPr>
              <w:t>p 2</w:t>
            </w:r>
            <w:r w:rsidRPr="004F7620">
              <w:rPr>
                <w:rFonts w:ascii="Leelawadee" w:hAnsi="Leelawadee" w:cs="Leelawadee"/>
                <w:b/>
                <w:color w:val="006600"/>
              </w:rPr>
              <w:tab/>
            </w:r>
            <w:r w:rsidR="00545237" w:rsidRPr="004F7620">
              <w:rPr>
                <w:rFonts w:ascii="Leelawadee" w:hAnsi="Leelawadee" w:cs="Leelawadee"/>
                <w:b/>
                <w:color w:val="006600"/>
              </w:rPr>
              <w:t>Taal</w:t>
            </w:r>
          </w:p>
          <w:p w:rsidR="00833949" w:rsidRPr="004F7620" w:rsidRDefault="00833949" w:rsidP="008C5A0F">
            <w:pPr>
              <w:tabs>
                <w:tab w:val="left" w:pos="885"/>
              </w:tabs>
              <w:spacing w:before="12" w:after="12" w:line="276" w:lineRule="auto"/>
              <w:jc w:val="both"/>
              <w:rPr>
                <w:rFonts w:ascii="Leelawadee" w:hAnsi="Leelawadee" w:cs="Leelawadee"/>
              </w:rPr>
            </w:pPr>
            <w:r w:rsidRPr="004F7620">
              <w:rPr>
                <w:rFonts w:ascii="Leelawadee" w:hAnsi="Leelawadee" w:cs="Leelawadee"/>
              </w:rPr>
              <w:t>(</w:t>
            </w:r>
            <w:r w:rsidR="00545237" w:rsidRPr="004F7620">
              <w:rPr>
                <w:rFonts w:ascii="Leelawadee" w:hAnsi="Leelawadee" w:cs="Leelawadee"/>
              </w:rPr>
              <w:t>I</w:t>
            </w:r>
            <w:r w:rsidRPr="004F7620">
              <w:rPr>
                <w:rFonts w:ascii="Leelawadee" w:hAnsi="Leelawadee" w:cs="Leelawadee"/>
              </w:rPr>
              <w:t>nstructi</w:t>
            </w:r>
            <w:r w:rsidR="00545237" w:rsidRPr="004F7620">
              <w:rPr>
                <w:rFonts w:ascii="Leelawadee" w:hAnsi="Leelawadee" w:cs="Leelawadee"/>
              </w:rPr>
              <w:t>e</w:t>
            </w:r>
            <w:r w:rsidRPr="004F7620">
              <w:rPr>
                <w:rFonts w:ascii="Leelawadee" w:hAnsi="Leelawadee" w:cs="Leelawadee"/>
              </w:rPr>
              <w:t xml:space="preserve">: </w:t>
            </w:r>
            <w:r w:rsidR="00545237" w:rsidRPr="004F7620">
              <w:rPr>
                <w:rFonts w:ascii="Leelawadee" w:hAnsi="Leelawadee" w:cs="Leelawadee"/>
              </w:rPr>
              <w:t>Werken aan vereiste taalvaardigheden.</w:t>
            </w:r>
            <w:r w:rsidRPr="004F7620">
              <w:rPr>
                <w:rFonts w:ascii="Leelawadee" w:hAnsi="Leelawadee" w:cs="Leelawadee"/>
              </w:rPr>
              <w:t>)</w:t>
            </w:r>
            <w:r w:rsidRPr="004F7620">
              <w:rPr>
                <w:rFonts w:ascii="Leelawadee" w:hAnsi="Leelawadee" w:cs="Leelawadee"/>
                <w:noProof/>
                <w:lang w:val="de-DE" w:eastAsia="de-DE"/>
              </w:rPr>
              <w:drawing>
                <wp:anchor distT="0" distB="0" distL="114300" distR="114300" simplePos="0" relativeHeight="251659264"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D75165" w:rsidRPr="004F7620" w:rsidRDefault="00545237" w:rsidP="003E6F08">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 xml:space="preserve">Deelnemers moeten </w:t>
            </w:r>
            <w:r w:rsidR="00604C9F" w:rsidRPr="004F7620">
              <w:rPr>
                <w:rFonts w:ascii="Leelawadee" w:hAnsi="Leelawadee" w:cs="Leelawadee"/>
                <w:sz w:val="22"/>
                <w:szCs w:val="22"/>
              </w:rPr>
              <w:t xml:space="preserve">arbeidsmarktgerelateerde taal en relevante termen en het gebruik daarvan tijdens het werk met de doelgroep reflecteren. </w:t>
            </w:r>
          </w:p>
        </w:tc>
      </w:tr>
    </w:tbl>
    <w:p w:rsidR="001A322B" w:rsidRPr="004F7620" w:rsidRDefault="001A322B"/>
    <w:tbl>
      <w:tblPr>
        <w:tblStyle w:val="Tabellenraster"/>
        <w:tblW w:w="9214" w:type="dxa"/>
        <w:tblInd w:w="108" w:type="dxa"/>
        <w:tblLook w:val="04A0" w:firstRow="1" w:lastRow="0" w:firstColumn="1" w:lastColumn="0" w:noHBand="0" w:noVBand="1"/>
      </w:tblPr>
      <w:tblGrid>
        <w:gridCol w:w="9214"/>
      </w:tblGrid>
      <w:tr w:rsidR="00833949" w:rsidRPr="004F7620" w:rsidTr="008C5A0F">
        <w:tc>
          <w:tcPr>
            <w:tcW w:w="9214" w:type="dxa"/>
          </w:tcPr>
          <w:p w:rsidR="00833949" w:rsidRPr="004F7620" w:rsidRDefault="00833949" w:rsidP="008C5A0F">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lastRenderedPageBreak/>
              <w:t>St</w:t>
            </w:r>
            <w:r w:rsidR="00604C9F" w:rsidRPr="004F7620">
              <w:rPr>
                <w:rFonts w:ascii="Leelawadee" w:hAnsi="Leelawadee" w:cs="Leelawadee"/>
                <w:b/>
                <w:color w:val="006600"/>
              </w:rPr>
              <w:t>a</w:t>
            </w:r>
            <w:r w:rsidRPr="004F7620">
              <w:rPr>
                <w:rFonts w:ascii="Leelawadee" w:hAnsi="Leelawadee" w:cs="Leelawadee"/>
                <w:b/>
                <w:color w:val="006600"/>
              </w:rPr>
              <w:t>p 3</w:t>
            </w:r>
            <w:r w:rsidRPr="004F7620">
              <w:rPr>
                <w:rFonts w:ascii="Leelawadee" w:hAnsi="Leelawadee" w:cs="Leelawadee"/>
                <w:b/>
                <w:color w:val="006600"/>
              </w:rPr>
              <w:tab/>
            </w:r>
            <w:r w:rsidR="00604C9F" w:rsidRPr="004F7620">
              <w:rPr>
                <w:rFonts w:ascii="Leelawadee" w:hAnsi="Leelawadee" w:cs="Leelawadee"/>
                <w:b/>
                <w:color w:val="006600"/>
              </w:rPr>
              <w:t>Hoofdopdracht</w:t>
            </w:r>
            <w:r w:rsidRPr="004F7620">
              <w:rPr>
                <w:rFonts w:ascii="Leelawadee" w:hAnsi="Leelawadee" w:cs="Leelawadee"/>
                <w:b/>
                <w:color w:val="006600"/>
              </w:rPr>
              <w:t>!</w:t>
            </w:r>
          </w:p>
          <w:p w:rsidR="00833949" w:rsidRPr="004F7620" w:rsidRDefault="00833949" w:rsidP="008C5A0F">
            <w:pPr>
              <w:pStyle w:val="Listenabsatz"/>
              <w:numPr>
                <w:ilvl w:val="0"/>
                <w:numId w:val="1"/>
              </w:numPr>
              <w:spacing w:before="12" w:after="12" w:line="276" w:lineRule="auto"/>
              <w:ind w:left="1066" w:hanging="181"/>
              <w:jc w:val="both"/>
              <w:rPr>
                <w:rFonts w:ascii="Leelawadee" w:hAnsi="Leelawadee" w:cs="Leelawadee"/>
                <w:sz w:val="22"/>
                <w:szCs w:val="22"/>
              </w:rPr>
            </w:pPr>
            <w:r w:rsidRPr="004F7620">
              <w:rPr>
                <w:rFonts w:ascii="Leelawadee" w:hAnsi="Leelawadee" w:cs="Leelawadee"/>
                <w:noProof/>
                <w:color w:val="0000FF"/>
                <w:lang w:val="de-DE" w:eastAsia="de-DE"/>
              </w:rPr>
              <w:drawing>
                <wp:anchor distT="0" distB="0" distL="114300" distR="114300" simplePos="0" relativeHeight="251661312"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9"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471457" w:rsidRPr="004F7620">
              <w:rPr>
                <w:rFonts w:ascii="Leelawadee" w:hAnsi="Leelawadee" w:cs="Leelawadee"/>
                <w:sz w:val="22"/>
                <w:szCs w:val="22"/>
              </w:rPr>
              <w:t>W</w:t>
            </w:r>
            <w:r w:rsidR="00604C9F" w:rsidRPr="004F7620">
              <w:rPr>
                <w:rFonts w:ascii="Leelawadee" w:hAnsi="Leelawadee" w:cs="Leelawadee"/>
                <w:sz w:val="22"/>
                <w:szCs w:val="22"/>
              </w:rPr>
              <w:t>erk in kleine groepen</w:t>
            </w:r>
          </w:p>
          <w:p w:rsidR="00193975" w:rsidRPr="004F7620" w:rsidRDefault="00193975" w:rsidP="00193975">
            <w:pPr>
              <w:spacing w:before="12" w:after="12" w:line="276" w:lineRule="auto"/>
              <w:jc w:val="both"/>
              <w:rPr>
                <w:rFonts w:ascii="Leelawadee" w:hAnsi="Leelawadee" w:cs="Leelawadee"/>
              </w:rPr>
            </w:pPr>
          </w:p>
          <w:p w:rsidR="00833949" w:rsidRPr="004F7620" w:rsidRDefault="00045B4D" w:rsidP="008C5A0F">
            <w:pPr>
              <w:spacing w:before="12" w:after="12" w:line="276" w:lineRule="auto"/>
              <w:jc w:val="both"/>
              <w:rPr>
                <w:rFonts w:ascii="Leelawadee" w:hAnsi="Leelawadee" w:cs="Leelawadee"/>
              </w:rPr>
            </w:pPr>
            <w:r w:rsidRPr="004F7620">
              <w:rPr>
                <w:rFonts w:ascii="Leelawadee" w:hAnsi="Leelawadee" w:cs="Leelawadee"/>
              </w:rPr>
              <w:t>Beschrijving opdracht</w:t>
            </w:r>
            <w:r w:rsidR="00833949" w:rsidRPr="004F7620">
              <w:rPr>
                <w:rFonts w:ascii="Leelawadee" w:hAnsi="Leelawadee" w:cs="Leelawadee"/>
              </w:rPr>
              <w:t xml:space="preserve">: </w:t>
            </w:r>
          </w:p>
          <w:p w:rsidR="00045B4D" w:rsidRPr="004F7620" w:rsidRDefault="00045B4D" w:rsidP="00193975">
            <w:pPr>
              <w:pStyle w:val="Listenabsatz"/>
              <w:numPr>
                <w:ilvl w:val="0"/>
                <w:numId w:val="3"/>
              </w:numPr>
              <w:spacing w:before="12" w:after="12" w:line="276" w:lineRule="auto"/>
              <w:jc w:val="both"/>
              <w:rPr>
                <w:rFonts w:ascii="Leelawadee" w:hAnsi="Leelawadee" w:cs="Leelawadee"/>
                <w:sz w:val="22"/>
                <w:szCs w:val="22"/>
              </w:rPr>
            </w:pPr>
            <w:r w:rsidRPr="004F7620">
              <w:rPr>
                <w:rFonts w:ascii="Leelawadee" w:hAnsi="Leelawadee" w:cs="Leelawadee"/>
                <w:sz w:val="22"/>
                <w:szCs w:val="22"/>
              </w:rPr>
              <w:t xml:space="preserve">Brainstorming: Deelnemers noteren welke branches, beroepen en kwalificaties vooral op de arbeidsmarkt </w:t>
            </w:r>
            <w:r w:rsidR="00471457" w:rsidRPr="004F7620">
              <w:rPr>
                <w:rFonts w:ascii="Leelawadee" w:hAnsi="Leelawadee" w:cs="Leelawadee"/>
                <w:sz w:val="22"/>
                <w:szCs w:val="22"/>
              </w:rPr>
              <w:t xml:space="preserve">worden </w:t>
            </w:r>
            <w:r w:rsidRPr="004F7620">
              <w:rPr>
                <w:rFonts w:ascii="Leelawadee" w:hAnsi="Leelawadee" w:cs="Leelawadee"/>
                <w:sz w:val="22"/>
                <w:szCs w:val="22"/>
              </w:rPr>
              <w:t xml:space="preserve">gevraagd. </w:t>
            </w:r>
          </w:p>
          <w:p w:rsidR="00193975" w:rsidRPr="004F7620" w:rsidRDefault="00CC2F55" w:rsidP="00193975">
            <w:pPr>
              <w:pStyle w:val="Listenabsatz"/>
              <w:numPr>
                <w:ilvl w:val="0"/>
                <w:numId w:val="3"/>
              </w:numPr>
              <w:spacing w:before="12" w:after="12" w:line="276" w:lineRule="auto"/>
              <w:jc w:val="both"/>
              <w:rPr>
                <w:rFonts w:ascii="Leelawadee" w:hAnsi="Leelawadee" w:cs="Leelawadee"/>
                <w:sz w:val="22"/>
                <w:szCs w:val="22"/>
              </w:rPr>
            </w:pPr>
            <w:r w:rsidRPr="004F7620">
              <w:rPr>
                <w:rFonts w:ascii="Leelawadee" w:hAnsi="Leelawadee" w:cs="Leelawadee"/>
                <w:sz w:val="22"/>
                <w:szCs w:val="22"/>
              </w:rPr>
              <w:t xml:space="preserve">Zij voeren online onderzoek uit over vacatures op arbeidsmarktplatforms en gebruiken daarbij dezelfde vragen. Zij noteren hun bevindingen. </w:t>
            </w:r>
          </w:p>
          <w:p w:rsidR="00193975" w:rsidRPr="004F7620" w:rsidRDefault="00CC2F55" w:rsidP="006259BC">
            <w:pPr>
              <w:pStyle w:val="Listenabsatz"/>
              <w:numPr>
                <w:ilvl w:val="0"/>
                <w:numId w:val="3"/>
              </w:numPr>
              <w:spacing w:before="12" w:after="12" w:line="276" w:lineRule="auto"/>
              <w:jc w:val="both"/>
              <w:rPr>
                <w:rFonts w:ascii="Leelawadee" w:hAnsi="Leelawadee" w:cs="Leelawadee"/>
                <w:sz w:val="22"/>
                <w:szCs w:val="22"/>
              </w:rPr>
            </w:pPr>
            <w:r w:rsidRPr="004F7620">
              <w:rPr>
                <w:rFonts w:ascii="Leelawadee" w:hAnsi="Leelawadee" w:cs="Leelawadee"/>
                <w:sz w:val="22"/>
                <w:szCs w:val="22"/>
              </w:rPr>
              <w:t>In tweetallen vergelijken zij de resultaten van de brainstorming en het online-onderzoek naar vacatures en arbeidsmarktplatforms</w:t>
            </w:r>
            <w:r w:rsidR="00AF6F04" w:rsidRPr="004F7620">
              <w:rPr>
                <w:rFonts w:ascii="Leelawadee" w:hAnsi="Leelawadee" w:cs="Leelawadee"/>
                <w:sz w:val="22"/>
                <w:szCs w:val="22"/>
              </w:rPr>
              <w:t xml:space="preserve"> met de nationale stati</w:t>
            </w:r>
            <w:r w:rsidR="00A96064" w:rsidRPr="004F7620">
              <w:rPr>
                <w:rFonts w:ascii="Leelawadee" w:hAnsi="Leelawadee" w:cs="Leelawadee"/>
                <w:sz w:val="22"/>
                <w:szCs w:val="22"/>
              </w:rPr>
              <w:t>s</w:t>
            </w:r>
            <w:r w:rsidR="00AF6F04" w:rsidRPr="004F7620">
              <w:rPr>
                <w:rFonts w:ascii="Leelawadee" w:hAnsi="Leelawadee" w:cs="Leelawadee"/>
                <w:sz w:val="22"/>
                <w:szCs w:val="22"/>
              </w:rPr>
              <w:t xml:space="preserve">tieken </w:t>
            </w:r>
            <w:r w:rsidR="00D668B8" w:rsidRPr="004F7620">
              <w:rPr>
                <w:rFonts w:ascii="Leelawadee" w:hAnsi="Leelawadee" w:cs="Leelawadee"/>
                <w:sz w:val="22"/>
                <w:szCs w:val="22"/>
              </w:rPr>
              <w:t xml:space="preserve">van de </w:t>
            </w:r>
            <w:r w:rsidR="00AF6F04" w:rsidRPr="004F7620">
              <w:rPr>
                <w:rFonts w:ascii="Leelawadee" w:hAnsi="Leelawadee" w:cs="Leelawadee"/>
                <w:sz w:val="22"/>
                <w:szCs w:val="22"/>
              </w:rPr>
              <w:t xml:space="preserve">arbeidsmarkt </w:t>
            </w:r>
            <w:r w:rsidR="00D668B8" w:rsidRPr="004F7620">
              <w:rPr>
                <w:rFonts w:ascii="Leelawadee" w:hAnsi="Leelawadee" w:cs="Leelawadee"/>
                <w:sz w:val="22"/>
                <w:szCs w:val="22"/>
              </w:rPr>
              <w:t xml:space="preserve">en </w:t>
            </w:r>
            <w:r w:rsidR="00471457" w:rsidRPr="004F7620">
              <w:rPr>
                <w:rFonts w:ascii="Leelawadee" w:hAnsi="Leelawadee" w:cs="Leelawadee"/>
                <w:sz w:val="22"/>
                <w:szCs w:val="22"/>
              </w:rPr>
              <w:t xml:space="preserve">de </w:t>
            </w:r>
            <w:r w:rsidR="00D668B8" w:rsidRPr="004F7620">
              <w:rPr>
                <w:rFonts w:ascii="Leelawadee" w:hAnsi="Leelawadee" w:cs="Leelawadee"/>
                <w:sz w:val="22"/>
                <w:szCs w:val="22"/>
              </w:rPr>
              <w:t xml:space="preserve">analysen van trends op de arbeidsmarkt van nationale </w:t>
            </w:r>
            <w:r w:rsidR="00A264A5" w:rsidRPr="004F7620">
              <w:rPr>
                <w:rFonts w:ascii="Leelawadee" w:hAnsi="Leelawadee" w:cs="Leelawadee"/>
                <w:sz w:val="22"/>
                <w:szCs w:val="22"/>
              </w:rPr>
              <w:t xml:space="preserve">arbeidsbemiddelingen (bijv. “kwalificatiebarometer” van de openbare dienst voor arbeidsvoorziening </w:t>
            </w:r>
            <w:r w:rsidR="006259BC" w:rsidRPr="004F7620">
              <w:rPr>
                <w:rFonts w:ascii="Leelawadee" w:hAnsi="Leelawadee" w:cs="Leelawadee"/>
                <w:sz w:val="22"/>
                <w:szCs w:val="22"/>
              </w:rPr>
              <w:t>&lt;</w:t>
            </w:r>
            <w:hyperlink r:id="rId22" w:history="1">
              <w:r w:rsidR="006259BC" w:rsidRPr="004F7620">
                <w:rPr>
                  <w:rStyle w:val="Hyperlink"/>
                  <w:rFonts w:ascii="Leelawadee" w:hAnsi="Leelawadee" w:cs="Leelawadee"/>
                  <w:sz w:val="22"/>
                  <w:szCs w:val="22"/>
                </w:rPr>
                <w:t>http://bis.ams.or.at/qualibarometer/</w:t>
              </w:r>
            </w:hyperlink>
            <w:r w:rsidR="006259BC" w:rsidRPr="004F7620">
              <w:rPr>
                <w:rFonts w:ascii="Leelawadee" w:hAnsi="Leelawadee" w:cs="Leelawadee"/>
                <w:sz w:val="22"/>
                <w:szCs w:val="22"/>
              </w:rPr>
              <w:t xml:space="preserve">&gt; </w:t>
            </w:r>
            <w:r w:rsidR="00A264A5" w:rsidRPr="004F7620">
              <w:rPr>
                <w:rFonts w:ascii="Leelawadee" w:hAnsi="Leelawadee" w:cs="Leelawadee"/>
                <w:sz w:val="22"/>
                <w:szCs w:val="22"/>
              </w:rPr>
              <w:t>of soortgelijke analysen van andere landen</w:t>
            </w:r>
            <w:r w:rsidR="00F21095" w:rsidRPr="004F7620">
              <w:rPr>
                <w:rFonts w:ascii="Leelawadee" w:hAnsi="Leelawadee" w:cs="Leelawadee"/>
                <w:sz w:val="22"/>
                <w:szCs w:val="22"/>
              </w:rPr>
              <w:t xml:space="preserve">). </w:t>
            </w:r>
          </w:p>
          <w:p w:rsidR="003E6F08" w:rsidRPr="004F7620" w:rsidRDefault="00A264A5" w:rsidP="00740F32">
            <w:pPr>
              <w:pStyle w:val="Listenabsatz"/>
              <w:numPr>
                <w:ilvl w:val="0"/>
                <w:numId w:val="3"/>
              </w:numPr>
              <w:spacing w:before="12" w:after="12" w:line="276" w:lineRule="auto"/>
              <w:jc w:val="both"/>
              <w:rPr>
                <w:rFonts w:ascii="Leelawadee" w:hAnsi="Leelawadee" w:cs="Leelawadee"/>
                <w:sz w:val="22"/>
                <w:szCs w:val="22"/>
              </w:rPr>
            </w:pPr>
            <w:r w:rsidRPr="004F7620">
              <w:rPr>
                <w:rFonts w:ascii="Leelawadee" w:hAnsi="Leelawadee" w:cs="Leelawadee"/>
                <w:sz w:val="22"/>
                <w:szCs w:val="22"/>
              </w:rPr>
              <w:t xml:space="preserve">Tijdens de </w:t>
            </w:r>
            <w:r w:rsidR="00471457" w:rsidRPr="004F7620">
              <w:rPr>
                <w:rFonts w:ascii="Leelawadee" w:hAnsi="Leelawadee" w:cs="Leelawadee"/>
                <w:sz w:val="22"/>
                <w:szCs w:val="22"/>
              </w:rPr>
              <w:t>plenaire</w:t>
            </w:r>
            <w:r w:rsidRPr="004F7620">
              <w:rPr>
                <w:rFonts w:ascii="Leelawadee" w:hAnsi="Leelawadee" w:cs="Leelawadee"/>
                <w:sz w:val="22"/>
                <w:szCs w:val="22"/>
              </w:rPr>
              <w:t xml:space="preserve"> bespreking worden de resultaten ge</w:t>
            </w:r>
            <w:r w:rsidR="0080534D" w:rsidRPr="004F7620">
              <w:rPr>
                <w:rFonts w:ascii="Leelawadee" w:hAnsi="Leelawadee" w:cs="Leelawadee"/>
                <w:sz w:val="22"/>
                <w:szCs w:val="22"/>
              </w:rPr>
              <w:t>presenteerd en</w:t>
            </w:r>
            <w:r w:rsidRPr="004F7620">
              <w:rPr>
                <w:rFonts w:ascii="Leelawadee" w:hAnsi="Leelawadee" w:cs="Leelawadee"/>
                <w:sz w:val="22"/>
                <w:szCs w:val="22"/>
              </w:rPr>
              <w:t xml:space="preserve"> de volgende vragen </w:t>
            </w:r>
            <w:r w:rsidR="0080534D" w:rsidRPr="004F7620">
              <w:rPr>
                <w:rFonts w:ascii="Leelawadee" w:hAnsi="Leelawadee" w:cs="Leelawadee"/>
                <w:sz w:val="22"/>
                <w:szCs w:val="22"/>
              </w:rPr>
              <w:t>besproken</w:t>
            </w:r>
            <w:r w:rsidR="00740F32" w:rsidRPr="004F7620">
              <w:rPr>
                <w:rFonts w:ascii="Leelawadee" w:hAnsi="Leelawadee" w:cs="Leelawadee"/>
                <w:sz w:val="22"/>
                <w:szCs w:val="22"/>
              </w:rPr>
              <w:t xml:space="preserve">: </w:t>
            </w:r>
          </w:p>
          <w:p w:rsidR="003E6F08" w:rsidRPr="004F7620" w:rsidRDefault="0080534D" w:rsidP="003E6F08">
            <w:pPr>
              <w:pStyle w:val="Listenabsatz"/>
              <w:numPr>
                <w:ilvl w:val="0"/>
                <w:numId w:val="12"/>
              </w:numPr>
              <w:spacing w:before="12" w:after="12" w:line="276" w:lineRule="auto"/>
              <w:jc w:val="both"/>
              <w:rPr>
                <w:rFonts w:ascii="Leelawadee" w:hAnsi="Leelawadee" w:cs="Leelawadee"/>
                <w:i/>
                <w:sz w:val="22"/>
                <w:szCs w:val="22"/>
              </w:rPr>
            </w:pPr>
            <w:r w:rsidRPr="004F7620">
              <w:rPr>
                <w:rFonts w:ascii="Leelawadee" w:hAnsi="Leelawadee" w:cs="Leelawadee"/>
                <w:i/>
                <w:sz w:val="22"/>
                <w:szCs w:val="22"/>
              </w:rPr>
              <w:t>Wat werd er verwacht</w:t>
            </w:r>
            <w:r w:rsidR="00740F32" w:rsidRPr="004F7620">
              <w:rPr>
                <w:rFonts w:ascii="Leelawadee" w:hAnsi="Leelawadee" w:cs="Leelawadee"/>
                <w:i/>
                <w:sz w:val="22"/>
                <w:szCs w:val="22"/>
              </w:rPr>
              <w:t xml:space="preserve">? </w:t>
            </w:r>
          </w:p>
          <w:p w:rsidR="00FE4EAE" w:rsidRPr="004F7620" w:rsidRDefault="00740F32" w:rsidP="003E6F08">
            <w:pPr>
              <w:pStyle w:val="Listenabsatz"/>
              <w:numPr>
                <w:ilvl w:val="0"/>
                <w:numId w:val="12"/>
              </w:numPr>
              <w:spacing w:before="12" w:after="12" w:line="276" w:lineRule="auto"/>
              <w:jc w:val="both"/>
              <w:rPr>
                <w:rFonts w:ascii="Leelawadee" w:hAnsi="Leelawadee" w:cs="Leelawadee"/>
                <w:i/>
                <w:sz w:val="22"/>
                <w:szCs w:val="22"/>
              </w:rPr>
            </w:pPr>
            <w:r w:rsidRPr="004F7620">
              <w:rPr>
                <w:rFonts w:ascii="Leelawadee" w:hAnsi="Leelawadee" w:cs="Leelawadee"/>
                <w:i/>
                <w:sz w:val="22"/>
                <w:szCs w:val="22"/>
              </w:rPr>
              <w:t>W</w:t>
            </w:r>
            <w:r w:rsidR="0080534D" w:rsidRPr="004F7620">
              <w:rPr>
                <w:rFonts w:ascii="Leelawadee" w:hAnsi="Leelawadee" w:cs="Leelawadee"/>
                <w:i/>
                <w:sz w:val="22"/>
                <w:szCs w:val="22"/>
              </w:rPr>
              <w:t>aren er onverwachte/verrassende bevindingen</w:t>
            </w:r>
            <w:r w:rsidR="003E6F08" w:rsidRPr="004F7620">
              <w:rPr>
                <w:rFonts w:ascii="Leelawadee" w:hAnsi="Leelawadee" w:cs="Leelawadee"/>
                <w:i/>
                <w:sz w:val="22"/>
                <w:szCs w:val="22"/>
              </w:rPr>
              <w:t xml:space="preserve">? </w:t>
            </w:r>
          </w:p>
          <w:p w:rsidR="00833949" w:rsidRPr="004F7620" w:rsidRDefault="00833949" w:rsidP="008C5A0F">
            <w:pPr>
              <w:spacing w:before="12" w:after="12" w:line="276" w:lineRule="auto"/>
              <w:jc w:val="both"/>
              <w:rPr>
                <w:rFonts w:ascii="Leelawadee" w:hAnsi="Leelawadee" w:cs="Leelawadee"/>
                <w:sz w:val="18"/>
                <w:szCs w:val="18"/>
              </w:rPr>
            </w:pPr>
          </w:p>
        </w:tc>
      </w:tr>
    </w:tbl>
    <w:p w:rsidR="00833949" w:rsidRPr="004F7620" w:rsidRDefault="00833949" w:rsidP="00833949">
      <w:pPr>
        <w:spacing w:before="12" w:after="12" w:line="276" w:lineRule="auto"/>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833949" w:rsidRPr="004F7620" w:rsidTr="008C5A0F">
        <w:tc>
          <w:tcPr>
            <w:tcW w:w="9214" w:type="dxa"/>
          </w:tcPr>
          <w:p w:rsidR="00833949" w:rsidRPr="004F7620" w:rsidRDefault="00833949" w:rsidP="008C5A0F">
            <w:pPr>
              <w:tabs>
                <w:tab w:val="left" w:pos="885"/>
              </w:tabs>
              <w:spacing w:before="12" w:after="12" w:line="276" w:lineRule="auto"/>
              <w:rPr>
                <w:sz w:val="56"/>
                <w:szCs w:val="56"/>
              </w:rPr>
            </w:pPr>
            <w:r w:rsidRPr="004F7620">
              <w:rPr>
                <w:rFonts w:ascii="Leelawadee" w:eastAsia="Times New Roman" w:hAnsi="Leelawadee" w:cs="Leelawadee"/>
                <w:noProof/>
                <w:color w:val="006600"/>
                <w:lang w:val="de-DE" w:eastAsia="de-DE"/>
              </w:rPr>
              <w:drawing>
                <wp:anchor distT="0" distB="0" distL="114300" distR="114300" simplePos="0" relativeHeight="251665408" behindDoc="0" locked="0" layoutInCell="1" allowOverlap="1">
                  <wp:simplePos x="0" y="0"/>
                  <wp:positionH relativeFrom="column">
                    <wp:posOffset>3977614</wp:posOffset>
                  </wp:positionH>
                  <wp:positionV relativeFrom="paragraph">
                    <wp:posOffset>62748</wp:posOffset>
                  </wp:positionV>
                  <wp:extent cx="1761754" cy="993975"/>
                  <wp:effectExtent l="0" t="0" r="0" b="0"/>
                  <wp:wrapNone/>
                  <wp:docPr id="275"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4F7620">
              <w:rPr>
                <w:rFonts w:ascii="Leelawadee" w:hAnsi="Leelawadee" w:cs="Leelawadee"/>
                <w:b/>
                <w:color w:val="006600"/>
              </w:rPr>
              <w:t>St</w:t>
            </w:r>
            <w:r w:rsidR="0080534D" w:rsidRPr="004F7620">
              <w:rPr>
                <w:rFonts w:ascii="Leelawadee" w:hAnsi="Leelawadee" w:cs="Leelawadee"/>
                <w:b/>
                <w:color w:val="006600"/>
              </w:rPr>
              <w:t>a</w:t>
            </w:r>
            <w:r w:rsidRPr="004F7620">
              <w:rPr>
                <w:rFonts w:ascii="Leelawadee" w:hAnsi="Leelawadee" w:cs="Leelawadee"/>
                <w:b/>
                <w:color w:val="006600"/>
              </w:rPr>
              <w:t>p 4</w:t>
            </w:r>
            <w:r w:rsidRPr="004F7620">
              <w:rPr>
                <w:rFonts w:ascii="Leelawadee" w:hAnsi="Leelawadee" w:cs="Leelawadee"/>
                <w:b/>
                <w:color w:val="006600"/>
              </w:rPr>
              <w:tab/>
            </w:r>
            <w:r w:rsidR="0080534D" w:rsidRPr="004F7620">
              <w:rPr>
                <w:rFonts w:ascii="Leelawadee" w:hAnsi="Leelawadee" w:cs="Leelawadee"/>
                <w:b/>
                <w:color w:val="006600"/>
              </w:rPr>
              <w:t>Terugblik</w:t>
            </w:r>
          </w:p>
          <w:p w:rsidR="00833949" w:rsidRPr="004F7620" w:rsidRDefault="00833949" w:rsidP="008C5A0F">
            <w:pPr>
              <w:spacing w:before="12" w:after="12" w:line="276" w:lineRule="auto"/>
              <w:rPr>
                <w:rFonts w:ascii="Leelawadee" w:hAnsi="Leelawadee" w:cs="Leelawadee"/>
              </w:rPr>
            </w:pPr>
            <w:r w:rsidRPr="004F7620">
              <w:rPr>
                <w:noProof/>
                <w:lang w:val="de-DE" w:eastAsia="de-DE"/>
              </w:rPr>
              <w:drawing>
                <wp:anchor distT="0" distB="0" distL="114300" distR="114300" simplePos="0" relativeHeight="251664384"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76"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833949" w:rsidRPr="004F7620" w:rsidRDefault="0080534D" w:rsidP="00C50337">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Wa</w:t>
            </w:r>
            <w:r w:rsidR="00A96064" w:rsidRPr="004F7620">
              <w:rPr>
                <w:rFonts w:ascii="Leelawadee" w:hAnsi="Leelawadee" w:cs="Leelawadee"/>
                <w:i/>
                <w:sz w:val="22"/>
                <w:szCs w:val="22"/>
              </w:rPr>
              <w:t>t</w:t>
            </w:r>
            <w:r w:rsidRPr="004F7620">
              <w:rPr>
                <w:rFonts w:ascii="Leelawadee" w:hAnsi="Leelawadee" w:cs="Leelawadee"/>
                <w:i/>
                <w:sz w:val="22"/>
                <w:szCs w:val="22"/>
              </w:rPr>
              <w:t xml:space="preserve"> heb je door deze opdracht geleerd</w:t>
            </w:r>
            <w:r w:rsidR="00833949" w:rsidRPr="004F7620">
              <w:rPr>
                <w:rFonts w:ascii="Leelawadee" w:hAnsi="Leelawadee" w:cs="Leelawadee"/>
                <w:i/>
                <w:sz w:val="22"/>
                <w:szCs w:val="22"/>
              </w:rPr>
              <w:t>?</w:t>
            </w:r>
          </w:p>
          <w:p w:rsidR="00C50337" w:rsidRPr="004F7620" w:rsidRDefault="0080534D" w:rsidP="008C5A0F">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 xml:space="preserve">Waren er verrassende bevindingen </w:t>
            </w:r>
            <w:r w:rsidR="00A52343" w:rsidRPr="004F7620">
              <w:rPr>
                <w:rFonts w:ascii="Leelawadee" w:hAnsi="Leelawadee" w:cs="Leelawadee"/>
                <w:i/>
                <w:sz w:val="22"/>
                <w:szCs w:val="22"/>
              </w:rPr>
              <w:t xml:space="preserve">tijdens het </w:t>
            </w:r>
          </w:p>
          <w:p w:rsidR="00833949" w:rsidRPr="004F7620" w:rsidRDefault="00A52343" w:rsidP="00C50337">
            <w:pPr>
              <w:pStyle w:val="Listenabsatz"/>
              <w:spacing w:before="12" w:after="12" w:line="276" w:lineRule="auto"/>
              <w:ind w:left="1068"/>
              <w:jc w:val="both"/>
              <w:rPr>
                <w:rFonts w:ascii="Leelawadee" w:hAnsi="Leelawadee" w:cs="Leelawadee"/>
                <w:i/>
                <w:sz w:val="22"/>
                <w:szCs w:val="22"/>
              </w:rPr>
            </w:pPr>
            <w:r w:rsidRPr="004F7620">
              <w:rPr>
                <w:rFonts w:ascii="Leelawadee" w:hAnsi="Leelawadee" w:cs="Leelawadee"/>
                <w:i/>
                <w:sz w:val="22"/>
                <w:szCs w:val="22"/>
              </w:rPr>
              <w:t>groepswe</w:t>
            </w:r>
            <w:r w:rsidR="00C50337" w:rsidRPr="004F7620">
              <w:rPr>
                <w:rFonts w:ascii="Leelawadee" w:hAnsi="Leelawadee" w:cs="Leelawadee"/>
                <w:i/>
                <w:sz w:val="22"/>
                <w:szCs w:val="22"/>
              </w:rPr>
              <w:t xml:space="preserve">rk </w:t>
            </w:r>
            <w:r w:rsidRPr="004F7620">
              <w:rPr>
                <w:rFonts w:ascii="Leelawadee" w:hAnsi="Leelawadee" w:cs="Leelawadee"/>
                <w:i/>
                <w:sz w:val="22"/>
                <w:szCs w:val="22"/>
              </w:rPr>
              <w:t xml:space="preserve">en de uiteindelijke </w:t>
            </w:r>
            <w:r w:rsidR="00C50337" w:rsidRPr="004F7620">
              <w:rPr>
                <w:rFonts w:ascii="Leelawadee" w:hAnsi="Leelawadee" w:cs="Leelawadee"/>
                <w:i/>
                <w:sz w:val="22"/>
                <w:szCs w:val="22"/>
              </w:rPr>
              <w:t>presentati</w:t>
            </w:r>
            <w:r w:rsidRPr="004F7620">
              <w:rPr>
                <w:rFonts w:ascii="Leelawadee" w:hAnsi="Leelawadee" w:cs="Leelawadee"/>
                <w:i/>
                <w:sz w:val="22"/>
                <w:szCs w:val="22"/>
              </w:rPr>
              <w:t>e</w:t>
            </w:r>
            <w:r w:rsidR="00C50337" w:rsidRPr="004F7620">
              <w:rPr>
                <w:rFonts w:ascii="Leelawadee" w:hAnsi="Leelawadee" w:cs="Leelawadee"/>
                <w:i/>
                <w:sz w:val="22"/>
                <w:szCs w:val="22"/>
              </w:rPr>
              <w:t>s/discussi</w:t>
            </w:r>
            <w:r w:rsidRPr="004F7620">
              <w:rPr>
                <w:rFonts w:ascii="Leelawadee" w:hAnsi="Leelawadee" w:cs="Leelawadee"/>
                <w:i/>
                <w:sz w:val="22"/>
                <w:szCs w:val="22"/>
              </w:rPr>
              <w:t>e</w:t>
            </w:r>
            <w:r w:rsidR="00C50337" w:rsidRPr="004F7620">
              <w:rPr>
                <w:rFonts w:ascii="Leelawadee" w:hAnsi="Leelawadee" w:cs="Leelawadee"/>
                <w:i/>
                <w:sz w:val="22"/>
                <w:szCs w:val="22"/>
              </w:rPr>
              <w:t>?</w:t>
            </w:r>
          </w:p>
          <w:p w:rsidR="00A52343" w:rsidRPr="004F7620" w:rsidRDefault="00833949" w:rsidP="00A52343">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Ho</w:t>
            </w:r>
            <w:r w:rsidR="00A52343" w:rsidRPr="004F7620">
              <w:rPr>
                <w:rFonts w:ascii="Leelawadee" w:hAnsi="Leelawadee" w:cs="Leelawadee"/>
                <w:i/>
                <w:sz w:val="22"/>
                <w:szCs w:val="22"/>
              </w:rPr>
              <w:t xml:space="preserve">e kan je de bevindingen en het verkregen knowhow bij het werk met de doelgroep gebruiken? </w:t>
            </w:r>
          </w:p>
          <w:p w:rsidR="00833949" w:rsidRPr="004F7620" w:rsidRDefault="00BE0DE2" w:rsidP="00A52343">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Zijn</w:t>
            </w:r>
            <w:r w:rsidR="00833949" w:rsidRPr="004F7620">
              <w:rPr>
                <w:rFonts w:ascii="Leelawadee" w:hAnsi="Leelawadee" w:cs="Leelawadee"/>
                <w:i/>
                <w:sz w:val="22"/>
                <w:szCs w:val="22"/>
              </w:rPr>
              <w:t xml:space="preserve"> </w:t>
            </w:r>
            <w:r w:rsidR="00A52343" w:rsidRPr="004F7620">
              <w:rPr>
                <w:rFonts w:ascii="Leelawadee" w:hAnsi="Leelawadee" w:cs="Leelawadee"/>
                <w:i/>
                <w:sz w:val="22"/>
                <w:szCs w:val="22"/>
              </w:rPr>
              <w:t xml:space="preserve">er op dit gebied </w:t>
            </w:r>
            <w:r w:rsidRPr="004F7620">
              <w:rPr>
                <w:rFonts w:ascii="Leelawadee" w:hAnsi="Leelawadee" w:cs="Leelawadee"/>
                <w:i/>
                <w:sz w:val="22"/>
                <w:szCs w:val="22"/>
              </w:rPr>
              <w:t>meer woorden</w:t>
            </w:r>
            <w:r w:rsidR="00833949" w:rsidRPr="004F7620">
              <w:rPr>
                <w:rFonts w:ascii="Leelawadee" w:hAnsi="Leelawadee" w:cs="Leelawadee"/>
                <w:i/>
                <w:sz w:val="22"/>
                <w:szCs w:val="22"/>
              </w:rPr>
              <w:t>/techni</w:t>
            </w:r>
            <w:r w:rsidRPr="004F7620">
              <w:rPr>
                <w:rFonts w:ascii="Leelawadee" w:hAnsi="Leelawadee" w:cs="Leelawadee"/>
                <w:i/>
                <w:sz w:val="22"/>
                <w:szCs w:val="22"/>
              </w:rPr>
              <w:t>sche termen nodig</w:t>
            </w:r>
            <w:r w:rsidR="00833949" w:rsidRPr="004F7620">
              <w:rPr>
                <w:rFonts w:ascii="Leelawadee" w:hAnsi="Leelawadee" w:cs="Leelawadee"/>
                <w:i/>
                <w:sz w:val="22"/>
                <w:szCs w:val="22"/>
              </w:rPr>
              <w:t>?</w:t>
            </w:r>
          </w:p>
        </w:tc>
      </w:tr>
      <w:tr w:rsidR="00833949" w:rsidRPr="004F7620" w:rsidTr="008C5A0F">
        <w:tc>
          <w:tcPr>
            <w:tcW w:w="9214" w:type="dxa"/>
          </w:tcPr>
          <w:p w:rsidR="00A96064" w:rsidRPr="004F7620" w:rsidRDefault="00A96064" w:rsidP="00A96064">
            <w:pPr>
              <w:tabs>
                <w:tab w:val="left" w:pos="885"/>
              </w:tabs>
              <w:spacing w:before="12" w:after="12" w:line="276" w:lineRule="auto"/>
              <w:rPr>
                <w:rFonts w:ascii="Leelawadee" w:hAnsi="Leelawadee" w:cs="Leelawadee"/>
                <w:b/>
                <w:color w:val="006600"/>
              </w:rPr>
            </w:pPr>
            <w:r w:rsidRPr="004F7620">
              <w:rPr>
                <w:rFonts w:ascii="Leelawadee" w:hAnsi="Leelawadee" w:cs="Leelawadee"/>
                <w:b/>
                <w:color w:val="006600"/>
              </w:rPr>
              <w:t>Stap 5</w:t>
            </w:r>
            <w:r w:rsidRPr="004F7620">
              <w:rPr>
                <w:rFonts w:ascii="Leelawadee" w:hAnsi="Leelawadee" w:cs="Leelawadee"/>
                <w:b/>
                <w:color w:val="006600"/>
              </w:rPr>
              <w:tab/>
              <w:t>Documenteren</w:t>
            </w:r>
          </w:p>
          <w:p w:rsidR="00A96064" w:rsidRPr="004F7620" w:rsidRDefault="00A96064" w:rsidP="00A96064">
            <w:pPr>
              <w:pStyle w:val="Listenabsatz"/>
              <w:numPr>
                <w:ilvl w:val="0"/>
                <w:numId w:val="1"/>
              </w:numPr>
              <w:spacing w:before="12" w:after="12" w:line="276" w:lineRule="auto"/>
              <w:ind w:hanging="183"/>
              <w:rPr>
                <w:rFonts w:ascii="Leelawadee" w:hAnsi="Leelawadee" w:cs="Leelawadee"/>
              </w:rPr>
            </w:pPr>
            <w:r w:rsidRPr="004F7620">
              <w:rPr>
                <w:noProof/>
                <w:color w:val="0000FF"/>
                <w:lang w:val="de-DE" w:eastAsia="de-DE"/>
              </w:rPr>
              <w:drawing>
                <wp:anchor distT="0" distB="0" distL="114300" distR="114300" simplePos="0" relativeHeight="251675648"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34"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4F7620">
              <w:rPr>
                <w:rFonts w:ascii="Leelawadee" w:hAnsi="Leelawadee" w:cs="Leelawadee"/>
              </w:rPr>
              <w:t>Actualiseer je logboek.</w:t>
            </w:r>
          </w:p>
          <w:p w:rsidR="00A96064" w:rsidRPr="004F7620" w:rsidRDefault="00A96064" w:rsidP="00A96064">
            <w:pPr>
              <w:pStyle w:val="Listenabsatz"/>
              <w:numPr>
                <w:ilvl w:val="1"/>
                <w:numId w:val="1"/>
              </w:numPr>
              <w:spacing w:before="12" w:after="12" w:line="276" w:lineRule="auto"/>
              <w:rPr>
                <w:rFonts w:ascii="Leelawadee" w:hAnsi="Leelawadee" w:cs="Leelawadee"/>
              </w:rPr>
            </w:pPr>
            <w:r w:rsidRPr="004F7620">
              <w:rPr>
                <w:rFonts w:ascii="Leelawadee" w:hAnsi="Leelawadee" w:cs="Leelawadee"/>
              </w:rPr>
              <w:t>De vaardigheden die ik tijdens deze unit heb ontwikkeld zijn:</w:t>
            </w:r>
          </w:p>
          <w:p w:rsidR="00A96064" w:rsidRPr="004F7620" w:rsidRDefault="00A96064" w:rsidP="00A96064">
            <w:pPr>
              <w:pStyle w:val="Listenabsatz"/>
              <w:numPr>
                <w:ilvl w:val="1"/>
                <w:numId w:val="1"/>
              </w:numPr>
              <w:spacing w:before="12" w:after="12" w:line="276" w:lineRule="auto"/>
              <w:rPr>
                <w:rFonts w:ascii="Leelawadee" w:hAnsi="Leelawadee" w:cs="Leelawadee"/>
              </w:rPr>
            </w:pPr>
            <w:r w:rsidRPr="004F7620">
              <w:rPr>
                <w:rFonts w:ascii="Leelawadee" w:hAnsi="Leelawadee" w:cs="Leelawadee"/>
              </w:rPr>
              <w:t xml:space="preserve">Notities over het leren van de taal door deze opdracht: </w:t>
            </w:r>
          </w:p>
          <w:p w:rsidR="00A96064" w:rsidRPr="004F7620" w:rsidRDefault="00A96064" w:rsidP="00A96064">
            <w:pPr>
              <w:spacing w:before="12" w:after="12" w:line="276" w:lineRule="auto"/>
              <w:rPr>
                <w:rFonts w:ascii="Leelawadee" w:hAnsi="Leelawadee" w:cs="Leelawadee"/>
              </w:rPr>
            </w:pPr>
          </w:p>
          <w:p w:rsidR="00A96064" w:rsidRPr="004F7620" w:rsidRDefault="00A96064" w:rsidP="00A96064">
            <w:pPr>
              <w:spacing w:before="12" w:after="12" w:line="276" w:lineRule="auto"/>
              <w:rPr>
                <w:rFonts w:ascii="Leelawadee" w:hAnsi="Leelawadee" w:cs="Leelawadee"/>
                <w:b/>
              </w:rPr>
            </w:pPr>
            <w:r w:rsidRPr="004F7620">
              <w:rPr>
                <w:rFonts w:ascii="Leelawadee" w:hAnsi="Leelawadee" w:cs="Leelawadee"/>
                <w:b/>
              </w:rPr>
              <w:t xml:space="preserve">Follow-up en beoordelingsmethoden </w:t>
            </w:r>
          </w:p>
          <w:p w:rsidR="00A96064" w:rsidRPr="004F7620" w:rsidRDefault="00A96064" w:rsidP="00A96064">
            <w:pPr>
              <w:spacing w:before="12" w:after="12" w:line="276" w:lineRule="auto"/>
              <w:rPr>
                <w:rFonts w:ascii="Leelawadee" w:hAnsi="Leelawadee" w:cs="Leelawadee"/>
              </w:rPr>
            </w:pPr>
            <w:r w:rsidRPr="004F7620">
              <w:rPr>
                <w:rFonts w:ascii="MS Gothic" w:eastAsia="MS Gothic" w:hAnsi="MS Gothic" w:cs="Calibri"/>
                <w:kern w:val="1"/>
                <w:sz w:val="24"/>
                <w:szCs w:val="24"/>
                <w:lang w:eastAsia="ja-JP"/>
              </w:rPr>
              <w:t>☒</w:t>
            </w:r>
            <w:r w:rsidRPr="004F7620">
              <w:rPr>
                <w:rFonts w:ascii="Segoe UI Symbol" w:hAnsi="Segoe UI Symbol" w:cs="Segoe UI Symbol"/>
              </w:rPr>
              <w:t xml:space="preserve"> </w:t>
            </w:r>
            <w:r w:rsidRPr="004F7620">
              <w:rPr>
                <w:rFonts w:ascii="Leelawadee" w:hAnsi="Leelawadee" w:cs="Leelawadee"/>
              </w:rPr>
              <w:t>Logboek</w:t>
            </w:r>
          </w:p>
          <w:p w:rsidR="00833949" w:rsidRPr="004F7620" w:rsidRDefault="004A4547" w:rsidP="008C5A0F">
            <w:pPr>
              <w:spacing w:before="12" w:after="12" w:line="276" w:lineRule="auto"/>
              <w:rPr>
                <w:rFonts w:ascii="Leelawadee UI" w:hAnsi="Leelawadee UI" w:cs="Leelawadee UI"/>
              </w:rPr>
            </w:pPr>
            <w:r w:rsidRPr="004F7620">
              <w:rPr>
                <w:rFonts w:ascii="MS Gothic" w:eastAsia="MS Gothic" w:hAnsi="MS Gothic" w:cs="Calibri"/>
                <w:kern w:val="1"/>
                <w:lang w:eastAsia="ja-JP"/>
              </w:rPr>
              <w:t>☒</w:t>
            </w:r>
            <w:r w:rsidR="00E86D79" w:rsidRPr="004F7620">
              <w:rPr>
                <w:rFonts w:ascii="Leelawadee UI" w:eastAsia="MS Gothic" w:hAnsi="Leelawadee UI" w:cs="Leelawadee UI"/>
                <w:kern w:val="1"/>
                <w:lang w:eastAsia="ja-JP"/>
              </w:rPr>
              <w:t xml:space="preserve"> Zelfbeoordeling</w:t>
            </w:r>
            <w:r w:rsidR="00F21095" w:rsidRPr="004F7620">
              <w:rPr>
                <w:rFonts w:ascii="Leelawadee UI" w:eastAsia="MS Gothic" w:hAnsi="Leelawadee UI" w:cs="Leelawadee UI"/>
                <w:kern w:val="1"/>
                <w:lang w:eastAsia="ja-JP"/>
              </w:rPr>
              <w:t xml:space="preserve"> (</w:t>
            </w:r>
            <w:r w:rsidR="00E86D79" w:rsidRPr="004F7620">
              <w:rPr>
                <w:rFonts w:ascii="Leelawadee UI" w:eastAsia="MS Gothic" w:hAnsi="Leelawadee UI" w:cs="Leelawadee UI"/>
                <w:kern w:val="1"/>
                <w:lang w:eastAsia="ja-JP"/>
              </w:rPr>
              <w:t>Informatieblad</w:t>
            </w:r>
            <w:r w:rsidRPr="004F7620">
              <w:rPr>
                <w:rFonts w:ascii="Leelawadee UI" w:eastAsia="MS Gothic" w:hAnsi="Leelawadee UI" w:cs="Leelawadee UI"/>
                <w:kern w:val="1"/>
                <w:lang w:eastAsia="ja-JP"/>
              </w:rPr>
              <w:t>)</w:t>
            </w:r>
          </w:p>
        </w:tc>
      </w:tr>
    </w:tbl>
    <w:p w:rsidR="001A322B" w:rsidRPr="004F7620" w:rsidRDefault="001A322B"/>
    <w:p w:rsidR="001A322B" w:rsidRPr="004F7620" w:rsidRDefault="001A322B">
      <w:r w:rsidRPr="004F7620">
        <w:br w:type="page"/>
      </w:r>
    </w:p>
    <w:p w:rsidR="00833949" w:rsidRPr="004F7620" w:rsidRDefault="00833949"/>
    <w:p w:rsidR="00833949" w:rsidRPr="004F7620" w:rsidRDefault="00833949" w:rsidP="00833949">
      <w:pPr>
        <w:tabs>
          <w:tab w:val="left" w:pos="1845"/>
        </w:tabs>
        <w:jc w:val="both"/>
        <w:rPr>
          <w:rFonts w:ascii="Leelawadee" w:hAnsi="Leelawadee" w:cs="Leelawadee"/>
          <w:b/>
          <w:color w:val="006600"/>
        </w:rPr>
      </w:pPr>
      <w:r w:rsidRPr="004F7620">
        <w:rPr>
          <w:rFonts w:ascii="Arial" w:hAnsi="Arial" w:cs="Arial"/>
          <w:noProof/>
          <w:lang w:val="de-DE" w:eastAsia="de-DE"/>
        </w:rPr>
        <w:drawing>
          <wp:inline distT="0" distB="0" distL="0" distR="0">
            <wp:extent cx="247650" cy="247650"/>
            <wp:effectExtent l="0" t="0" r="0" b="0"/>
            <wp:docPr id="3" name="Grafik 3"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4F7620">
        <w:rPr>
          <w:rFonts w:ascii="Leelawadee" w:hAnsi="Leelawadee" w:cs="Leelawadee"/>
          <w:b/>
          <w:color w:val="006600"/>
        </w:rPr>
        <w:t xml:space="preserve"> </w:t>
      </w:r>
      <w:r w:rsidR="00E86D79" w:rsidRPr="004F7620">
        <w:rPr>
          <w:rFonts w:ascii="Leelawadee" w:hAnsi="Leelawadee" w:cs="Leelawadee"/>
          <w:b/>
          <w:color w:val="006600"/>
        </w:rPr>
        <w:t>Informatieblad</w:t>
      </w:r>
    </w:p>
    <w:p w:rsidR="001A5500" w:rsidRPr="004F7620" w:rsidRDefault="003E6F08" w:rsidP="00F21095">
      <w:pPr>
        <w:rPr>
          <w:rFonts w:ascii="Leelawadee UI" w:hAnsi="Leelawadee UI" w:cs="Leelawadee UI"/>
          <w:b/>
          <w:bCs/>
        </w:rPr>
      </w:pPr>
      <w:r w:rsidRPr="004F7620">
        <w:rPr>
          <w:rFonts w:ascii="Leelawadee UI" w:hAnsi="Leelawadee UI" w:cs="Leelawadee UI"/>
          <w:b/>
          <w:bCs/>
        </w:rPr>
        <w:t xml:space="preserve">Trends </w:t>
      </w:r>
      <w:r w:rsidR="00E86D79" w:rsidRPr="004F7620">
        <w:rPr>
          <w:rFonts w:ascii="Leelawadee UI" w:hAnsi="Leelawadee UI" w:cs="Leelawadee UI"/>
          <w:b/>
          <w:bCs/>
        </w:rPr>
        <w:t>op de arbeidsmarkt</w:t>
      </w:r>
      <w:r w:rsidR="001A5500" w:rsidRPr="004F7620">
        <w:rPr>
          <w:rFonts w:ascii="Leelawadee UI" w:hAnsi="Leelawadee UI" w:cs="Leelawadee UI"/>
          <w:b/>
          <w:bCs/>
        </w:rPr>
        <w:t xml:space="preserve"> </w:t>
      </w:r>
    </w:p>
    <w:p w:rsidR="00CB4358" w:rsidRPr="004F7620" w:rsidRDefault="00E86D79" w:rsidP="00F21095">
      <w:pPr>
        <w:rPr>
          <w:rFonts w:ascii="Leelawadee UI" w:hAnsi="Leelawadee UI" w:cs="Leelawadee UI"/>
        </w:rPr>
      </w:pPr>
      <w:r w:rsidRPr="004F7620">
        <w:rPr>
          <w:rFonts w:ascii="Leelawadee UI" w:hAnsi="Leelawadee UI" w:cs="Leelawadee UI"/>
        </w:rPr>
        <w:t>Land</w:t>
      </w:r>
      <w:r w:rsidR="006519DE" w:rsidRPr="004F7620">
        <w:rPr>
          <w:rFonts w:ascii="Leelawadee UI" w:hAnsi="Leelawadee UI" w:cs="Leelawadee UI"/>
        </w:rPr>
        <w:t>: ______________________________</w:t>
      </w:r>
    </w:p>
    <w:p w:rsidR="00CB4358" w:rsidRPr="004F7620" w:rsidRDefault="00CB4358" w:rsidP="00CB4358">
      <w:pPr>
        <w:jc w:val="center"/>
        <w:rPr>
          <w:rFonts w:ascii="Leelawadee UI" w:hAnsi="Leelawadee UI" w:cs="Leelawadee UI"/>
          <w:b/>
          <w:bCs/>
        </w:rPr>
      </w:pPr>
    </w:p>
    <w:p w:rsidR="00CB4358" w:rsidRPr="004F7620" w:rsidRDefault="00CB4358" w:rsidP="00CB4358">
      <w:pPr>
        <w:rPr>
          <w:rFonts w:ascii="Leelawadee UI" w:hAnsi="Leelawadee UI" w:cs="Leelawadee UI"/>
          <w:b/>
          <w:bCs/>
        </w:rPr>
      </w:pPr>
      <w:r w:rsidRPr="004F7620">
        <w:rPr>
          <w:rFonts w:ascii="Leelawadee UI" w:hAnsi="Leelawadee UI" w:cs="Leelawadee UI"/>
          <w:b/>
          <w:bCs/>
        </w:rPr>
        <w:t xml:space="preserve">1) Brainstorming: </w:t>
      </w:r>
      <w:r w:rsidR="00E86D79" w:rsidRPr="004F7620">
        <w:rPr>
          <w:rFonts w:ascii="Leelawadee UI" w:hAnsi="Leelawadee UI" w:cs="Leelawadee UI"/>
          <w:b/>
          <w:bCs/>
        </w:rPr>
        <w:t>Meest gevraagde</w:t>
      </w:r>
      <w:r w:rsidRPr="004F7620">
        <w:rPr>
          <w:rFonts w:ascii="Leelawadee UI" w:hAnsi="Leelawadee UI" w:cs="Leelawadee UI"/>
          <w:b/>
          <w:bC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088"/>
      </w:tblGrid>
      <w:tr w:rsidR="00CB4358" w:rsidRPr="004F7620" w:rsidTr="00CB4358">
        <w:tc>
          <w:tcPr>
            <w:tcW w:w="1809" w:type="dxa"/>
            <w:tcBorders>
              <w:right w:val="single" w:sz="4" w:space="0" w:color="auto"/>
            </w:tcBorders>
            <w:vAlign w:val="center"/>
          </w:tcPr>
          <w:p w:rsidR="00CB4358" w:rsidRPr="004F7620" w:rsidRDefault="00CB4358" w:rsidP="00CB4358">
            <w:pPr>
              <w:jc w:val="right"/>
              <w:rPr>
                <w:rFonts w:ascii="Leelawadee UI" w:hAnsi="Leelawadee UI" w:cs="Leelawadee UI"/>
              </w:rPr>
            </w:pPr>
            <w:r w:rsidRPr="004F7620">
              <w:rPr>
                <w:rFonts w:ascii="Leelawadee UI" w:hAnsi="Leelawadee UI" w:cs="Leelawadee UI"/>
              </w:rPr>
              <w:t>Branches</w:t>
            </w:r>
          </w:p>
        </w:tc>
        <w:tc>
          <w:tcPr>
            <w:tcW w:w="7088" w:type="dxa"/>
            <w:tcBorders>
              <w:top w:val="single" w:sz="4" w:space="0" w:color="auto"/>
              <w:left w:val="single" w:sz="4" w:space="0" w:color="auto"/>
              <w:bottom w:val="single" w:sz="4" w:space="0" w:color="auto"/>
              <w:right w:val="single" w:sz="4" w:space="0" w:color="auto"/>
            </w:tcBorders>
          </w:tcPr>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tc>
      </w:tr>
      <w:tr w:rsidR="00CB4358" w:rsidRPr="004F7620" w:rsidTr="00CB4358">
        <w:tc>
          <w:tcPr>
            <w:tcW w:w="1809" w:type="dxa"/>
            <w:tcBorders>
              <w:right w:val="single" w:sz="4" w:space="0" w:color="auto"/>
            </w:tcBorders>
            <w:vAlign w:val="center"/>
          </w:tcPr>
          <w:p w:rsidR="00CB4358" w:rsidRPr="004F7620" w:rsidRDefault="00E86D79" w:rsidP="00CB4358">
            <w:pPr>
              <w:jc w:val="right"/>
              <w:rPr>
                <w:rFonts w:ascii="Leelawadee UI" w:hAnsi="Leelawadee UI" w:cs="Leelawadee UI"/>
              </w:rPr>
            </w:pPr>
            <w:r w:rsidRPr="004F7620">
              <w:rPr>
                <w:rFonts w:ascii="Leelawadee UI" w:hAnsi="Leelawadee UI" w:cs="Leelawadee UI"/>
              </w:rPr>
              <w:t>Beroepen</w:t>
            </w:r>
          </w:p>
        </w:tc>
        <w:tc>
          <w:tcPr>
            <w:tcW w:w="7088" w:type="dxa"/>
            <w:tcBorders>
              <w:top w:val="single" w:sz="4" w:space="0" w:color="auto"/>
              <w:left w:val="single" w:sz="4" w:space="0" w:color="auto"/>
              <w:bottom w:val="single" w:sz="4" w:space="0" w:color="auto"/>
              <w:right w:val="single" w:sz="4" w:space="0" w:color="auto"/>
            </w:tcBorders>
          </w:tcPr>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tc>
      </w:tr>
      <w:tr w:rsidR="00CB4358" w:rsidRPr="004F7620" w:rsidTr="00CB4358">
        <w:tc>
          <w:tcPr>
            <w:tcW w:w="1809" w:type="dxa"/>
            <w:tcBorders>
              <w:right w:val="single" w:sz="4" w:space="0" w:color="auto"/>
            </w:tcBorders>
            <w:vAlign w:val="center"/>
          </w:tcPr>
          <w:p w:rsidR="00CB4358" w:rsidRPr="004F7620" w:rsidRDefault="00E86D79" w:rsidP="00CB4358">
            <w:pPr>
              <w:jc w:val="right"/>
              <w:rPr>
                <w:rFonts w:ascii="Leelawadee UI" w:hAnsi="Leelawadee UI" w:cs="Leelawadee UI"/>
              </w:rPr>
            </w:pPr>
            <w:r w:rsidRPr="004F7620">
              <w:rPr>
                <w:rFonts w:ascii="Leelawadee UI" w:hAnsi="Leelawadee UI" w:cs="Leelawadee UI"/>
              </w:rPr>
              <w:t>Kwalificaties</w:t>
            </w:r>
          </w:p>
        </w:tc>
        <w:tc>
          <w:tcPr>
            <w:tcW w:w="7088" w:type="dxa"/>
            <w:tcBorders>
              <w:top w:val="single" w:sz="4" w:space="0" w:color="auto"/>
              <w:left w:val="single" w:sz="4" w:space="0" w:color="auto"/>
              <w:bottom w:val="single" w:sz="4" w:space="0" w:color="auto"/>
              <w:right w:val="single" w:sz="4" w:space="0" w:color="auto"/>
            </w:tcBorders>
          </w:tcPr>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tc>
      </w:tr>
    </w:tbl>
    <w:p w:rsidR="00AE14C3" w:rsidRPr="004F7620" w:rsidRDefault="00AE14C3" w:rsidP="00CB4358">
      <w:pPr>
        <w:rPr>
          <w:rFonts w:ascii="Leelawadee UI" w:hAnsi="Leelawadee UI" w:cs="Leelawadee UI"/>
        </w:rPr>
      </w:pPr>
    </w:p>
    <w:p w:rsidR="00CB4358" w:rsidRPr="004F7620" w:rsidRDefault="00CB4358" w:rsidP="00CB4358">
      <w:pPr>
        <w:rPr>
          <w:rFonts w:ascii="Leelawadee UI" w:hAnsi="Leelawadee UI" w:cs="Leelawadee UI"/>
          <w:b/>
          <w:bCs/>
        </w:rPr>
      </w:pPr>
      <w:r w:rsidRPr="004F7620">
        <w:rPr>
          <w:rFonts w:ascii="Leelawadee UI" w:hAnsi="Leelawadee UI" w:cs="Leelawadee UI"/>
          <w:b/>
          <w:bCs/>
        </w:rPr>
        <w:t xml:space="preserve">2) </w:t>
      </w:r>
      <w:r w:rsidR="006E7E28" w:rsidRPr="004F7620">
        <w:rPr>
          <w:rFonts w:ascii="Leelawadee UI" w:hAnsi="Leelawadee UI" w:cs="Leelawadee UI"/>
          <w:b/>
          <w:bCs/>
        </w:rPr>
        <w:t>Onderzoek van</w:t>
      </w:r>
      <w:r w:rsidRPr="004F7620">
        <w:rPr>
          <w:rFonts w:ascii="Leelawadee UI" w:hAnsi="Leelawadee UI" w:cs="Leelawadee UI"/>
          <w:b/>
          <w:bCs/>
        </w:rPr>
        <w:t xml:space="preserve">: </w:t>
      </w:r>
      <w:r w:rsidR="006E7E28" w:rsidRPr="004F7620">
        <w:rPr>
          <w:rFonts w:ascii="Leelawadee UI" w:hAnsi="Leelawadee UI" w:cs="Leelawadee UI"/>
          <w:b/>
          <w:bCs/>
        </w:rPr>
        <w:t>Meest gevraagde</w:t>
      </w:r>
      <w:r w:rsidRPr="004F7620">
        <w:rPr>
          <w:rFonts w:ascii="Leelawadee UI" w:hAnsi="Leelawadee UI" w:cs="Leelawadee UI"/>
          <w:b/>
          <w:bC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088"/>
      </w:tblGrid>
      <w:tr w:rsidR="00CB4358" w:rsidRPr="004F7620" w:rsidTr="00CB4358">
        <w:tc>
          <w:tcPr>
            <w:tcW w:w="1809" w:type="dxa"/>
            <w:tcBorders>
              <w:right w:val="single" w:sz="4" w:space="0" w:color="auto"/>
            </w:tcBorders>
            <w:vAlign w:val="center"/>
          </w:tcPr>
          <w:p w:rsidR="00CB4358" w:rsidRPr="004F7620" w:rsidRDefault="00CB4358" w:rsidP="00CB4358">
            <w:pPr>
              <w:jc w:val="right"/>
              <w:rPr>
                <w:rFonts w:ascii="Leelawadee UI" w:hAnsi="Leelawadee UI" w:cs="Leelawadee UI"/>
              </w:rPr>
            </w:pPr>
            <w:r w:rsidRPr="004F7620">
              <w:rPr>
                <w:rFonts w:ascii="Leelawadee UI" w:hAnsi="Leelawadee UI" w:cs="Leelawadee UI"/>
              </w:rPr>
              <w:t>Branches</w:t>
            </w:r>
          </w:p>
        </w:tc>
        <w:tc>
          <w:tcPr>
            <w:tcW w:w="7088" w:type="dxa"/>
            <w:tcBorders>
              <w:top w:val="single" w:sz="4" w:space="0" w:color="auto"/>
              <w:left w:val="single" w:sz="4" w:space="0" w:color="auto"/>
              <w:bottom w:val="single" w:sz="4" w:space="0" w:color="auto"/>
              <w:right w:val="single" w:sz="4" w:space="0" w:color="auto"/>
            </w:tcBorders>
          </w:tcPr>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tc>
      </w:tr>
      <w:tr w:rsidR="00CB4358" w:rsidRPr="004F7620" w:rsidTr="00CB4358">
        <w:tc>
          <w:tcPr>
            <w:tcW w:w="1809" w:type="dxa"/>
            <w:tcBorders>
              <w:right w:val="single" w:sz="4" w:space="0" w:color="auto"/>
            </w:tcBorders>
            <w:vAlign w:val="center"/>
          </w:tcPr>
          <w:p w:rsidR="00CB4358" w:rsidRPr="004F7620" w:rsidRDefault="006E7E28" w:rsidP="00CB4358">
            <w:pPr>
              <w:jc w:val="right"/>
              <w:rPr>
                <w:rFonts w:ascii="Leelawadee UI" w:hAnsi="Leelawadee UI" w:cs="Leelawadee UI"/>
              </w:rPr>
            </w:pPr>
            <w:r w:rsidRPr="004F7620">
              <w:rPr>
                <w:rFonts w:ascii="Leelawadee UI" w:hAnsi="Leelawadee UI" w:cs="Leelawadee UI"/>
              </w:rPr>
              <w:t>Beroepen</w:t>
            </w:r>
          </w:p>
        </w:tc>
        <w:tc>
          <w:tcPr>
            <w:tcW w:w="7088" w:type="dxa"/>
            <w:tcBorders>
              <w:top w:val="single" w:sz="4" w:space="0" w:color="auto"/>
              <w:left w:val="single" w:sz="4" w:space="0" w:color="auto"/>
              <w:bottom w:val="single" w:sz="4" w:space="0" w:color="auto"/>
              <w:right w:val="single" w:sz="4" w:space="0" w:color="auto"/>
            </w:tcBorders>
          </w:tcPr>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tc>
      </w:tr>
      <w:tr w:rsidR="00CB4358" w:rsidRPr="004F7620" w:rsidTr="00CB4358">
        <w:tc>
          <w:tcPr>
            <w:tcW w:w="1809" w:type="dxa"/>
            <w:tcBorders>
              <w:right w:val="single" w:sz="4" w:space="0" w:color="auto"/>
            </w:tcBorders>
            <w:vAlign w:val="center"/>
          </w:tcPr>
          <w:p w:rsidR="00CB4358" w:rsidRPr="004F7620" w:rsidRDefault="006E7E28" w:rsidP="00CB4358">
            <w:pPr>
              <w:jc w:val="right"/>
              <w:rPr>
                <w:rFonts w:ascii="Leelawadee UI" w:hAnsi="Leelawadee UI" w:cs="Leelawadee UI"/>
              </w:rPr>
            </w:pPr>
            <w:r w:rsidRPr="004F7620">
              <w:rPr>
                <w:rFonts w:ascii="Leelawadee UI" w:hAnsi="Leelawadee UI" w:cs="Leelawadee UI"/>
              </w:rPr>
              <w:t>Kwalificaties</w:t>
            </w:r>
          </w:p>
        </w:tc>
        <w:tc>
          <w:tcPr>
            <w:tcW w:w="7088" w:type="dxa"/>
            <w:tcBorders>
              <w:top w:val="single" w:sz="4" w:space="0" w:color="auto"/>
              <w:left w:val="single" w:sz="4" w:space="0" w:color="auto"/>
              <w:bottom w:val="single" w:sz="4" w:space="0" w:color="auto"/>
              <w:right w:val="single" w:sz="4" w:space="0" w:color="auto"/>
            </w:tcBorders>
          </w:tcPr>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p w:rsidR="00CB4358" w:rsidRPr="004F7620" w:rsidRDefault="00CB4358" w:rsidP="00CB4358">
            <w:pPr>
              <w:rPr>
                <w:rFonts w:ascii="Leelawadee UI" w:hAnsi="Leelawadee UI" w:cs="Leelawadee UI"/>
              </w:rPr>
            </w:pPr>
          </w:p>
        </w:tc>
      </w:tr>
    </w:tbl>
    <w:p w:rsidR="001A322B" w:rsidRPr="004F7620" w:rsidRDefault="001A322B" w:rsidP="00CB4358">
      <w:pPr>
        <w:rPr>
          <w:rFonts w:ascii="Leelawadee UI" w:hAnsi="Leelawadee UI" w:cs="Leelawadee UI"/>
        </w:rPr>
      </w:pPr>
    </w:p>
    <w:p w:rsidR="001A322B" w:rsidRPr="004F7620" w:rsidRDefault="001A322B">
      <w:pPr>
        <w:rPr>
          <w:rFonts w:ascii="Leelawadee UI" w:hAnsi="Leelawadee UI" w:cs="Leelawadee UI"/>
        </w:rPr>
      </w:pPr>
      <w:r w:rsidRPr="004F7620">
        <w:rPr>
          <w:rFonts w:ascii="Leelawadee UI" w:hAnsi="Leelawadee UI" w:cs="Leelawadee UI"/>
        </w:rPr>
        <w:br w:type="page"/>
      </w:r>
    </w:p>
    <w:p w:rsidR="00AE14C3" w:rsidRPr="004F7620" w:rsidRDefault="00AE14C3" w:rsidP="00CB4358">
      <w:pPr>
        <w:rPr>
          <w:rFonts w:ascii="Leelawadee UI" w:hAnsi="Leelawadee UI" w:cs="Leelawadee UI"/>
        </w:rPr>
      </w:pPr>
    </w:p>
    <w:p w:rsidR="008F5AEA" w:rsidRPr="004F7620" w:rsidRDefault="00CB4358" w:rsidP="00CB4358">
      <w:pPr>
        <w:rPr>
          <w:rFonts w:ascii="Leelawadee UI" w:hAnsi="Leelawadee UI" w:cs="Leelawadee UI"/>
          <w:b/>
          <w:bCs/>
        </w:rPr>
      </w:pPr>
      <w:r w:rsidRPr="004F7620">
        <w:rPr>
          <w:rFonts w:ascii="Leelawadee UI" w:hAnsi="Leelawadee UI" w:cs="Leelawadee UI"/>
          <w:b/>
          <w:bCs/>
        </w:rPr>
        <w:t>3)</w:t>
      </w:r>
      <w:r w:rsidR="008F5AEA" w:rsidRPr="004F7620">
        <w:rPr>
          <w:rFonts w:ascii="Leelawadee UI" w:hAnsi="Leelawadee UI" w:cs="Leelawadee UI"/>
          <w:b/>
          <w:bCs/>
        </w:rPr>
        <w:t xml:space="preserve"> </w:t>
      </w:r>
      <w:r w:rsidR="006E7E28" w:rsidRPr="004F7620">
        <w:rPr>
          <w:rFonts w:ascii="Leelawadee UI" w:hAnsi="Leelawadee UI" w:cs="Leelawadee UI"/>
          <w:b/>
          <w:bCs/>
        </w:rPr>
        <w:t>Meest gevraagd</w:t>
      </w:r>
      <w:r w:rsidR="006E41DE" w:rsidRPr="004F7620">
        <w:rPr>
          <w:rFonts w:ascii="Leelawadee UI" w:hAnsi="Leelawadee UI" w:cs="Leelawadee UI"/>
          <w:b/>
          <w:bCs/>
        </w:rPr>
        <w:t>,</w:t>
      </w:r>
      <w:r w:rsidR="006E7E28" w:rsidRPr="004F7620">
        <w:rPr>
          <w:rFonts w:ascii="Leelawadee UI" w:hAnsi="Leelawadee UI" w:cs="Leelawadee UI"/>
          <w:b/>
          <w:bCs/>
        </w:rPr>
        <w:t xml:space="preserve"> vergeleken met</w:t>
      </w:r>
    </w:p>
    <w:p w:rsidR="008F5AEA" w:rsidRPr="004F7620" w:rsidRDefault="008F5AEA" w:rsidP="008F5AEA">
      <w:pPr>
        <w:ind w:left="709"/>
        <w:rPr>
          <w:rFonts w:ascii="Leelawadee UI" w:hAnsi="Leelawadee UI" w:cs="Leelawadee UI"/>
        </w:rPr>
      </w:pPr>
      <w:r w:rsidRPr="004F7620">
        <w:rPr>
          <w:rFonts w:ascii="Leelawadee UI" w:hAnsi="Leelawadee UI" w:cs="Leelawadee UI"/>
          <w:b/>
          <w:bCs/>
        </w:rPr>
        <w:t>a)</w:t>
      </w:r>
      <w:r w:rsidRPr="004F7620">
        <w:rPr>
          <w:rFonts w:ascii="Leelawadee UI" w:hAnsi="Leelawadee UI" w:cs="Leelawadee UI"/>
        </w:rPr>
        <w:t xml:space="preserve"> </w:t>
      </w:r>
      <w:r w:rsidRPr="004F7620">
        <w:rPr>
          <w:rFonts w:ascii="Leelawadee UI" w:hAnsi="Leelawadee UI" w:cs="Leelawadee UI"/>
          <w:b/>
          <w:bCs/>
        </w:rPr>
        <w:t>national</w:t>
      </w:r>
      <w:r w:rsidR="003D0D24" w:rsidRPr="004F7620">
        <w:rPr>
          <w:rFonts w:ascii="Leelawadee UI" w:hAnsi="Leelawadee UI" w:cs="Leelawadee UI"/>
          <w:b/>
          <w:bCs/>
        </w:rPr>
        <w:t>e</w:t>
      </w:r>
      <w:r w:rsidRPr="004F7620">
        <w:rPr>
          <w:rFonts w:ascii="Leelawadee UI" w:hAnsi="Leelawadee UI" w:cs="Leelawadee UI"/>
          <w:b/>
          <w:bCs/>
        </w:rPr>
        <w:t xml:space="preserve"> </w:t>
      </w:r>
      <w:r w:rsidR="003D0D24" w:rsidRPr="004F7620">
        <w:rPr>
          <w:rFonts w:ascii="Leelawadee UI" w:hAnsi="Leelawadee UI" w:cs="Leelawadee UI"/>
          <w:b/>
          <w:bCs/>
        </w:rPr>
        <w:t>statistieken van de arbeidsmarkt</w:t>
      </w:r>
      <w:r w:rsidR="00C80F93" w:rsidRPr="004F7620">
        <w:rPr>
          <w:rFonts w:ascii="Leelawadee UI" w:hAnsi="Leelawadee UI" w:cs="Leelawadee UI"/>
          <w:b/>
          <w:bCs/>
        </w:rPr>
        <w:t xml:space="preserve"> </w:t>
      </w:r>
      <w:r w:rsidR="00AE14C3" w:rsidRPr="004F7620">
        <w:rPr>
          <w:rFonts w:ascii="Leelawadee UI" w:hAnsi="Leelawadee UI" w:cs="Leelawadee UI"/>
        </w:rPr>
        <w:t>(</w:t>
      </w:r>
      <w:r w:rsidR="00F14DCE" w:rsidRPr="004F7620">
        <w:rPr>
          <w:rFonts w:ascii="Leelawadee UI" w:hAnsi="Leelawadee UI" w:cs="Leelawadee UI"/>
        </w:rPr>
        <w:t>bijv.</w:t>
      </w:r>
      <w:r w:rsidRPr="004F7620">
        <w:rPr>
          <w:rFonts w:ascii="Leelawadee UI" w:hAnsi="Leelawadee UI" w:cs="Leelawadee UI"/>
        </w:rPr>
        <w:t xml:space="preserve"> </w:t>
      </w:r>
      <w:hyperlink r:id="rId29" w:history="1">
        <w:r w:rsidRPr="004F7620">
          <w:rPr>
            <w:rStyle w:val="Hyperlink"/>
            <w:rFonts w:ascii="Leelawadee UI" w:hAnsi="Leelawadee UI" w:cs="Leelawadee UI"/>
          </w:rPr>
          <w:t>http://www.ams.at/ueber-ams/medien/arbeitsmarktdaten</w:t>
        </w:r>
      </w:hyperlink>
      <w:r w:rsidRPr="004F7620">
        <w:rPr>
          <w:rFonts w:ascii="Leelawadee UI" w:hAnsi="Leelawadee UI" w:cs="Leelawadee UI"/>
        </w:rPr>
        <w:t xml:space="preserve"> </w:t>
      </w:r>
      <w:r w:rsidR="00A96064" w:rsidRPr="004F7620">
        <w:rPr>
          <w:rFonts w:ascii="Leelawadee UI" w:hAnsi="Leelawadee UI" w:cs="Leelawadee UI"/>
        </w:rPr>
        <w:t>voor</w:t>
      </w:r>
      <w:r w:rsidR="006E41DE" w:rsidRPr="004F7620">
        <w:rPr>
          <w:rFonts w:ascii="Leelawadee" w:hAnsi="Leelawadee" w:cs="Leelawadee"/>
        </w:rPr>
        <w:t xml:space="preserve"> Oostenrijk</w:t>
      </w:r>
      <w:r w:rsidR="0078281A" w:rsidRPr="004F7620">
        <w:rPr>
          <w:rFonts w:ascii="Leelawadee" w:hAnsi="Leelawadee" w:cs="Leelawadee"/>
        </w:rPr>
        <w:t xml:space="preserve">; </w:t>
      </w:r>
      <w:hyperlink r:id="rId30" w:history="1">
        <w:r w:rsidR="0078281A" w:rsidRPr="004F7620">
          <w:rPr>
            <w:rStyle w:val="Hyperlink"/>
            <w:rFonts w:ascii="Leelawadee" w:hAnsi="Leelawadee" w:cs="Leelawadee"/>
          </w:rPr>
          <w:t>https://www.cbs.nl/nl-nl/arbeid-en-inkomen/arbeid-en-sociale-zekerheid</w:t>
        </w:r>
      </w:hyperlink>
      <w:r w:rsidR="0078281A" w:rsidRPr="004F7620">
        <w:rPr>
          <w:rFonts w:ascii="Leelawadee" w:hAnsi="Leelawadee" w:cs="Leelawadee"/>
        </w:rPr>
        <w:t xml:space="preserve"> </w:t>
      </w:r>
      <w:r w:rsidR="006E41DE" w:rsidRPr="004F7620">
        <w:rPr>
          <w:rFonts w:ascii="Leelawadee" w:hAnsi="Leelawadee" w:cs="Leelawadee"/>
        </w:rPr>
        <w:t>voor</w:t>
      </w:r>
      <w:r w:rsidR="0078281A" w:rsidRPr="004F7620">
        <w:rPr>
          <w:rFonts w:ascii="Leelawadee UI" w:hAnsi="Leelawadee UI" w:cs="Leelawadee UI"/>
        </w:rPr>
        <w:t xml:space="preserve"> Ne</w:t>
      </w:r>
      <w:r w:rsidR="006E41DE" w:rsidRPr="004F7620">
        <w:rPr>
          <w:rFonts w:ascii="Leelawadee UI" w:hAnsi="Leelawadee UI" w:cs="Leelawadee UI"/>
        </w:rPr>
        <w:t>derland</w:t>
      </w:r>
      <w:r w:rsidR="0078281A" w:rsidRPr="004F7620">
        <w:rPr>
          <w:rFonts w:ascii="Leelawadee UI" w:hAnsi="Leelawadee UI" w:cs="Leelawadee UI"/>
        </w:rPr>
        <w:t>)</w:t>
      </w:r>
      <w:r w:rsidRPr="004F7620">
        <w:rPr>
          <w:rFonts w:ascii="Leelawadee UI" w:hAnsi="Leelawadee UI" w:cs="Leelawadee UI"/>
        </w:rPr>
        <w:t xml:space="preserve"> </w:t>
      </w:r>
      <w:r w:rsidR="006E41DE" w:rsidRPr="004F7620">
        <w:rPr>
          <w:rFonts w:ascii="Leelawadee UI" w:hAnsi="Leelawadee UI" w:cs="Leelawadee UI"/>
        </w:rPr>
        <w:t>en</w:t>
      </w:r>
      <w:r w:rsidRPr="004F7620">
        <w:rPr>
          <w:rFonts w:ascii="Leelawadee UI" w:hAnsi="Leelawadee UI" w:cs="Leelawadee UI"/>
        </w:rPr>
        <w:t xml:space="preserve"> </w:t>
      </w:r>
    </w:p>
    <w:p w:rsidR="00CB4358" w:rsidRPr="004F7620" w:rsidRDefault="008F5AEA" w:rsidP="008F5AEA">
      <w:pPr>
        <w:ind w:firstLine="708"/>
        <w:rPr>
          <w:rFonts w:ascii="Leelawadee UI" w:hAnsi="Leelawadee UI" w:cs="Leelawadee UI"/>
        </w:rPr>
      </w:pPr>
      <w:r w:rsidRPr="004F7620">
        <w:rPr>
          <w:rFonts w:ascii="Leelawadee UI" w:hAnsi="Leelawadee UI" w:cs="Leelawadee UI"/>
          <w:b/>
          <w:bCs/>
        </w:rPr>
        <w:t>b) analys</w:t>
      </w:r>
      <w:r w:rsidR="006E41DE" w:rsidRPr="004F7620">
        <w:rPr>
          <w:rFonts w:ascii="Leelawadee UI" w:hAnsi="Leelawadee UI" w:cs="Leelawadee UI"/>
          <w:b/>
          <w:bCs/>
        </w:rPr>
        <w:t>en van trends van de arbeidsmark</w:t>
      </w:r>
      <w:r w:rsidRPr="004F7620">
        <w:rPr>
          <w:rFonts w:ascii="Leelawadee UI" w:hAnsi="Leelawadee UI" w:cs="Leelawadee UI"/>
          <w:b/>
          <w:bCs/>
        </w:rPr>
        <w:t xml:space="preserve"> </w:t>
      </w:r>
      <w:r w:rsidR="006E41DE" w:rsidRPr="004F7620">
        <w:rPr>
          <w:rFonts w:ascii="Leelawadee UI" w:hAnsi="Leelawadee UI" w:cs="Leelawadee UI"/>
          <w:b/>
          <w:bCs/>
        </w:rPr>
        <w:t>van landelijke</w:t>
      </w:r>
      <w:r w:rsidRPr="004F7620">
        <w:rPr>
          <w:rFonts w:ascii="Leelawadee UI" w:hAnsi="Leelawadee UI" w:cs="Leelawadee UI"/>
          <w:b/>
          <w:bCs/>
        </w:rPr>
        <w:t xml:space="preserve"> </w:t>
      </w:r>
      <w:r w:rsidR="006E41DE" w:rsidRPr="004F7620">
        <w:rPr>
          <w:rFonts w:ascii="Leelawadee UI" w:hAnsi="Leelawadee UI" w:cs="Leelawadee UI"/>
          <w:b/>
          <w:bCs/>
        </w:rPr>
        <w:t>diensten voor arbeidsvoorzieningen</w:t>
      </w:r>
      <w:r w:rsidR="00AE14C3" w:rsidRPr="004F7620">
        <w:rPr>
          <w:rFonts w:ascii="Leelawadee UI" w:hAnsi="Leelawadee UI" w:cs="Leelawadee UI"/>
        </w:rPr>
        <w:t xml:space="preserve"> (</w:t>
      </w:r>
      <w:r w:rsidR="006E41DE" w:rsidRPr="004F7620">
        <w:rPr>
          <w:rFonts w:ascii="Leelawadee UI" w:hAnsi="Leelawadee UI" w:cs="Leelawadee UI"/>
        </w:rPr>
        <w:t>bijv</w:t>
      </w:r>
      <w:r w:rsidRPr="004F7620">
        <w:rPr>
          <w:rFonts w:ascii="Leelawadee UI" w:hAnsi="Leelawadee UI" w:cs="Leelawadee UI"/>
        </w:rPr>
        <w:t>. “</w:t>
      </w:r>
      <w:r w:rsidR="006E41DE" w:rsidRPr="004F7620">
        <w:rPr>
          <w:rFonts w:ascii="Leelawadee UI" w:hAnsi="Leelawadee UI" w:cs="Leelawadee UI"/>
        </w:rPr>
        <w:t>Kwalificatie</w:t>
      </w:r>
      <w:r w:rsidR="00F141F1" w:rsidRPr="004F7620">
        <w:rPr>
          <w:rFonts w:ascii="Leelawadee UI" w:hAnsi="Leelawadee UI" w:cs="Leelawadee UI"/>
        </w:rPr>
        <w:t>b</w:t>
      </w:r>
      <w:r w:rsidRPr="004F7620">
        <w:rPr>
          <w:rFonts w:ascii="Leelawadee UI" w:hAnsi="Leelawadee UI" w:cs="Leelawadee UI"/>
        </w:rPr>
        <w:t xml:space="preserve">arometer” </w:t>
      </w:r>
      <w:r w:rsidR="006E41DE" w:rsidRPr="004F7620">
        <w:rPr>
          <w:rFonts w:ascii="Leelawadee UI" w:hAnsi="Leelawadee UI" w:cs="Leelawadee UI"/>
        </w:rPr>
        <w:t>van de openbare arbeidsvoorzieningsservice Oostenrijk</w:t>
      </w:r>
      <w:r w:rsidRPr="004F7620">
        <w:rPr>
          <w:rFonts w:ascii="Leelawadee UI" w:hAnsi="Leelawadee UI" w:cs="Leelawadee UI"/>
        </w:rPr>
        <w:t xml:space="preserve"> </w:t>
      </w:r>
      <w:hyperlink r:id="rId31" w:history="1">
        <w:r w:rsidRPr="004F7620">
          <w:rPr>
            <w:rStyle w:val="Hyperlink"/>
            <w:rFonts w:ascii="Leelawadee UI" w:hAnsi="Leelawadee UI" w:cs="Leelawadee UI"/>
          </w:rPr>
          <w:t>http://bis.ams.or.at/qualibarometer/</w:t>
        </w:r>
      </w:hyperlink>
      <w:r w:rsidR="006E41DE" w:rsidRPr="004F7620">
        <w:rPr>
          <w:rFonts w:ascii="Leelawadee UI" w:hAnsi="Leelawadee UI" w:cs="Leelawadee UI"/>
        </w:rPr>
        <w:t xml:space="preserve"> of</w:t>
      </w:r>
      <w:r w:rsidRPr="004F7620">
        <w:rPr>
          <w:rFonts w:ascii="Leelawadee UI" w:hAnsi="Leelawadee UI" w:cs="Leelawadee UI"/>
        </w:rPr>
        <w:t xml:space="preserve"> </w:t>
      </w:r>
      <w:r w:rsidR="006E41DE" w:rsidRPr="004F7620">
        <w:rPr>
          <w:rFonts w:ascii="Leelawadee UI" w:hAnsi="Leelawadee UI" w:cs="Leelawadee UI"/>
        </w:rPr>
        <w:t>gelijkwaardige</w:t>
      </w:r>
      <w:r w:rsidRPr="004F7620">
        <w:rPr>
          <w:rFonts w:ascii="Leelawadee UI" w:hAnsi="Leelawadee UI" w:cs="Leelawadee UI"/>
        </w:rPr>
        <w:t xml:space="preserve"> analys</w:t>
      </w:r>
      <w:r w:rsidR="006E41DE" w:rsidRPr="004F7620">
        <w:rPr>
          <w:rFonts w:ascii="Leelawadee UI" w:hAnsi="Leelawadee UI" w:cs="Leelawadee UI"/>
        </w:rPr>
        <w:t>en van andere landen</w:t>
      </w:r>
      <w:r w:rsidRPr="004F7620">
        <w:rPr>
          <w:rFonts w:ascii="Leelawadee UI" w:hAnsi="Leelawadee UI" w:cs="Leelawadee UI"/>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088"/>
      </w:tblGrid>
      <w:tr w:rsidR="008F5AEA" w:rsidRPr="004F7620" w:rsidTr="008F5AEA">
        <w:tc>
          <w:tcPr>
            <w:tcW w:w="1809" w:type="dxa"/>
            <w:tcBorders>
              <w:right w:val="single" w:sz="4" w:space="0" w:color="auto"/>
            </w:tcBorders>
            <w:vAlign w:val="center"/>
          </w:tcPr>
          <w:p w:rsidR="008F5AEA" w:rsidRPr="004F7620" w:rsidRDefault="008F5AEA" w:rsidP="008F5AEA">
            <w:pPr>
              <w:jc w:val="right"/>
              <w:rPr>
                <w:rFonts w:ascii="Leelawadee UI" w:hAnsi="Leelawadee UI" w:cs="Leelawadee UI"/>
              </w:rPr>
            </w:pPr>
            <w:r w:rsidRPr="004F7620">
              <w:rPr>
                <w:rFonts w:ascii="Leelawadee UI" w:hAnsi="Leelawadee UI" w:cs="Leelawadee UI"/>
              </w:rPr>
              <w:t>Branches</w:t>
            </w:r>
          </w:p>
        </w:tc>
        <w:tc>
          <w:tcPr>
            <w:tcW w:w="7088" w:type="dxa"/>
            <w:tcBorders>
              <w:top w:val="single" w:sz="4" w:space="0" w:color="auto"/>
              <w:left w:val="single" w:sz="4" w:space="0" w:color="auto"/>
              <w:bottom w:val="single" w:sz="4" w:space="0" w:color="auto"/>
              <w:right w:val="single" w:sz="4" w:space="0" w:color="auto"/>
            </w:tcBorders>
          </w:tcPr>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tc>
      </w:tr>
      <w:tr w:rsidR="008F5AEA" w:rsidRPr="004F7620" w:rsidTr="008F5AEA">
        <w:tc>
          <w:tcPr>
            <w:tcW w:w="1809" w:type="dxa"/>
            <w:tcBorders>
              <w:right w:val="single" w:sz="4" w:space="0" w:color="auto"/>
            </w:tcBorders>
            <w:vAlign w:val="center"/>
          </w:tcPr>
          <w:p w:rsidR="008F5AEA" w:rsidRPr="004F7620" w:rsidRDefault="006E41DE" w:rsidP="008F5AEA">
            <w:pPr>
              <w:jc w:val="right"/>
              <w:rPr>
                <w:rFonts w:ascii="Leelawadee UI" w:hAnsi="Leelawadee UI" w:cs="Leelawadee UI"/>
              </w:rPr>
            </w:pPr>
            <w:r w:rsidRPr="004F7620">
              <w:rPr>
                <w:rFonts w:ascii="Leelawadee UI" w:hAnsi="Leelawadee UI" w:cs="Leelawadee UI"/>
              </w:rPr>
              <w:t>Beroepen</w:t>
            </w:r>
          </w:p>
        </w:tc>
        <w:tc>
          <w:tcPr>
            <w:tcW w:w="7088" w:type="dxa"/>
            <w:tcBorders>
              <w:top w:val="single" w:sz="4" w:space="0" w:color="auto"/>
              <w:left w:val="single" w:sz="4" w:space="0" w:color="auto"/>
              <w:bottom w:val="single" w:sz="4" w:space="0" w:color="auto"/>
              <w:right w:val="single" w:sz="4" w:space="0" w:color="auto"/>
            </w:tcBorders>
          </w:tcPr>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tc>
      </w:tr>
      <w:tr w:rsidR="008F5AEA" w:rsidRPr="004F7620" w:rsidTr="008F5AEA">
        <w:tc>
          <w:tcPr>
            <w:tcW w:w="1809" w:type="dxa"/>
            <w:tcBorders>
              <w:right w:val="single" w:sz="4" w:space="0" w:color="auto"/>
            </w:tcBorders>
            <w:vAlign w:val="center"/>
          </w:tcPr>
          <w:p w:rsidR="008F5AEA" w:rsidRPr="004F7620" w:rsidRDefault="006E41DE" w:rsidP="008F5AEA">
            <w:pPr>
              <w:jc w:val="right"/>
              <w:rPr>
                <w:rFonts w:ascii="Leelawadee UI" w:hAnsi="Leelawadee UI" w:cs="Leelawadee UI"/>
              </w:rPr>
            </w:pPr>
            <w:r w:rsidRPr="004F7620">
              <w:rPr>
                <w:rFonts w:ascii="Leelawadee UI" w:hAnsi="Leelawadee UI" w:cs="Leelawadee UI"/>
              </w:rPr>
              <w:t>Kwalificaties</w:t>
            </w:r>
          </w:p>
        </w:tc>
        <w:tc>
          <w:tcPr>
            <w:tcW w:w="7088" w:type="dxa"/>
            <w:tcBorders>
              <w:top w:val="single" w:sz="4" w:space="0" w:color="auto"/>
              <w:left w:val="single" w:sz="4" w:space="0" w:color="auto"/>
              <w:bottom w:val="single" w:sz="4" w:space="0" w:color="auto"/>
              <w:right w:val="single" w:sz="4" w:space="0" w:color="auto"/>
            </w:tcBorders>
          </w:tcPr>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p w:rsidR="008F5AEA" w:rsidRPr="004F7620" w:rsidRDefault="008F5AEA" w:rsidP="008F5AEA">
            <w:pPr>
              <w:rPr>
                <w:rFonts w:ascii="Leelawadee UI" w:hAnsi="Leelawadee UI" w:cs="Leelawadee UI"/>
              </w:rPr>
            </w:pPr>
          </w:p>
        </w:tc>
      </w:tr>
    </w:tbl>
    <w:p w:rsidR="008F5AEA" w:rsidRPr="004F7620" w:rsidRDefault="008F5AEA" w:rsidP="00CB4358">
      <w:pPr>
        <w:rPr>
          <w:rFonts w:ascii="Leelawadee UI" w:hAnsi="Leelawadee UI" w:cs="Leelawadee UI"/>
        </w:rPr>
      </w:pPr>
    </w:p>
    <w:p w:rsidR="00C014A2" w:rsidRPr="004F7620" w:rsidRDefault="00C014A2" w:rsidP="00CB4358">
      <w:pPr>
        <w:rPr>
          <w:rFonts w:ascii="Leelawadee UI" w:hAnsi="Leelawadee UI" w:cs="Leelawadee UI"/>
          <w:b/>
          <w:bCs/>
        </w:rPr>
      </w:pPr>
      <w:r w:rsidRPr="004F7620">
        <w:rPr>
          <w:rFonts w:ascii="Leelawadee UI" w:hAnsi="Leelawadee UI" w:cs="Leelawadee UI"/>
          <w:b/>
          <w:bCs/>
        </w:rPr>
        <w:t xml:space="preserve">4) </w:t>
      </w:r>
      <w:r w:rsidR="00530779" w:rsidRPr="004F7620">
        <w:rPr>
          <w:rFonts w:ascii="Leelawadee UI" w:hAnsi="Leelawadee UI" w:cs="Leelawadee UI"/>
          <w:b/>
          <w:bCs/>
        </w:rPr>
        <w:t>Bevindingen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C014A2" w:rsidRPr="004F7620" w:rsidTr="00C014A2">
        <w:tc>
          <w:tcPr>
            <w:tcW w:w="4606" w:type="dxa"/>
            <w:tcBorders>
              <w:bottom w:val="single" w:sz="4" w:space="0" w:color="auto"/>
            </w:tcBorders>
          </w:tcPr>
          <w:p w:rsidR="00C014A2" w:rsidRPr="004F7620" w:rsidRDefault="00530779" w:rsidP="00C014A2">
            <w:pPr>
              <w:jc w:val="center"/>
              <w:rPr>
                <w:rFonts w:ascii="Leelawadee UI" w:hAnsi="Leelawadee UI" w:cs="Leelawadee UI"/>
                <w:b/>
                <w:bCs/>
              </w:rPr>
            </w:pPr>
            <w:r w:rsidRPr="004F7620">
              <w:rPr>
                <w:rFonts w:ascii="Leelawadee UI" w:hAnsi="Leelawadee UI" w:cs="Leelawadee UI"/>
                <w:b/>
                <w:bCs/>
              </w:rPr>
              <w:t>Verwachte</w:t>
            </w:r>
          </w:p>
        </w:tc>
        <w:tc>
          <w:tcPr>
            <w:tcW w:w="4606" w:type="dxa"/>
            <w:tcBorders>
              <w:bottom w:val="single" w:sz="4" w:space="0" w:color="auto"/>
            </w:tcBorders>
          </w:tcPr>
          <w:p w:rsidR="00C014A2" w:rsidRPr="004F7620" w:rsidRDefault="00530779" w:rsidP="00C014A2">
            <w:pPr>
              <w:jc w:val="center"/>
              <w:rPr>
                <w:rFonts w:ascii="Leelawadee UI" w:hAnsi="Leelawadee UI" w:cs="Leelawadee UI"/>
                <w:b/>
                <w:bCs/>
              </w:rPr>
            </w:pPr>
            <w:r w:rsidRPr="004F7620">
              <w:rPr>
                <w:rFonts w:ascii="Leelawadee UI" w:hAnsi="Leelawadee UI" w:cs="Leelawadee UI"/>
                <w:b/>
                <w:bCs/>
              </w:rPr>
              <w:t>Onverwachte</w:t>
            </w:r>
          </w:p>
        </w:tc>
      </w:tr>
      <w:tr w:rsidR="00C014A2" w:rsidRPr="004F7620" w:rsidTr="00C014A2">
        <w:tc>
          <w:tcPr>
            <w:tcW w:w="4606" w:type="dxa"/>
            <w:tcBorders>
              <w:top w:val="single" w:sz="4" w:space="0" w:color="auto"/>
              <w:left w:val="single" w:sz="4" w:space="0" w:color="auto"/>
              <w:bottom w:val="single" w:sz="4" w:space="0" w:color="auto"/>
              <w:right w:val="single" w:sz="4" w:space="0" w:color="auto"/>
            </w:tcBorders>
          </w:tcPr>
          <w:p w:rsidR="00C014A2" w:rsidRPr="004F7620" w:rsidRDefault="00C014A2" w:rsidP="00CB4358">
            <w:pPr>
              <w:rPr>
                <w:rFonts w:ascii="Leelawadee UI" w:hAnsi="Leelawadee UI" w:cs="Leelawadee UI"/>
              </w:rPr>
            </w:pPr>
          </w:p>
          <w:p w:rsidR="00C014A2" w:rsidRPr="004F7620" w:rsidRDefault="00C014A2" w:rsidP="00CB4358">
            <w:pPr>
              <w:rPr>
                <w:rFonts w:ascii="Leelawadee UI" w:hAnsi="Leelawadee UI" w:cs="Leelawadee UI"/>
              </w:rPr>
            </w:pPr>
          </w:p>
          <w:p w:rsidR="00C014A2" w:rsidRPr="004F7620" w:rsidRDefault="00C014A2" w:rsidP="00CB4358">
            <w:pPr>
              <w:rPr>
                <w:rFonts w:ascii="Leelawadee UI" w:hAnsi="Leelawadee UI" w:cs="Leelawadee UI"/>
              </w:rPr>
            </w:pPr>
          </w:p>
          <w:p w:rsidR="00C014A2" w:rsidRPr="004F7620" w:rsidRDefault="00C014A2" w:rsidP="00CB4358">
            <w:pPr>
              <w:rPr>
                <w:rFonts w:ascii="Leelawadee UI" w:hAnsi="Leelawadee UI" w:cs="Leelawadee UI"/>
              </w:rPr>
            </w:pPr>
          </w:p>
          <w:p w:rsidR="00C014A2" w:rsidRPr="004F7620" w:rsidRDefault="00C014A2" w:rsidP="00CB4358">
            <w:pPr>
              <w:rPr>
                <w:rFonts w:ascii="Leelawadee UI" w:hAnsi="Leelawadee UI" w:cs="Leelawadee UI"/>
              </w:rPr>
            </w:pPr>
          </w:p>
          <w:p w:rsidR="00C014A2" w:rsidRPr="004F7620" w:rsidRDefault="00C014A2" w:rsidP="00CB4358">
            <w:pPr>
              <w:rPr>
                <w:rFonts w:ascii="Leelawadee UI" w:hAnsi="Leelawadee UI" w:cs="Leelawadee UI"/>
              </w:rPr>
            </w:pPr>
          </w:p>
        </w:tc>
        <w:tc>
          <w:tcPr>
            <w:tcW w:w="4606" w:type="dxa"/>
            <w:tcBorders>
              <w:top w:val="single" w:sz="4" w:space="0" w:color="auto"/>
              <w:left w:val="single" w:sz="4" w:space="0" w:color="auto"/>
              <w:bottom w:val="single" w:sz="4" w:space="0" w:color="auto"/>
              <w:right w:val="single" w:sz="4" w:space="0" w:color="auto"/>
            </w:tcBorders>
          </w:tcPr>
          <w:p w:rsidR="00C014A2" w:rsidRPr="004F7620" w:rsidRDefault="00C014A2" w:rsidP="00CB4358">
            <w:pPr>
              <w:rPr>
                <w:rFonts w:ascii="Leelawadee UI" w:hAnsi="Leelawadee UI" w:cs="Leelawadee UI"/>
              </w:rPr>
            </w:pPr>
          </w:p>
        </w:tc>
      </w:tr>
    </w:tbl>
    <w:p w:rsidR="004A4547" w:rsidRPr="004F7620" w:rsidRDefault="004A4547" w:rsidP="00CB4358">
      <w:pPr>
        <w:rPr>
          <w:rFonts w:ascii="Leelawadee UI" w:hAnsi="Leelawadee UI" w:cs="Leelawadee UI"/>
          <w:b/>
          <w:bCs/>
        </w:rPr>
      </w:pPr>
    </w:p>
    <w:p w:rsidR="00AE14C3" w:rsidRPr="004F7620" w:rsidRDefault="00AE14C3" w:rsidP="00CB4358">
      <w:pPr>
        <w:rPr>
          <w:rFonts w:ascii="Leelawadee UI" w:hAnsi="Leelawadee UI" w:cs="Leelawadee UI"/>
          <w:b/>
          <w:bCs/>
        </w:rPr>
      </w:pPr>
    </w:p>
    <w:p w:rsidR="00AE14C3" w:rsidRPr="004F7620" w:rsidRDefault="00AE14C3" w:rsidP="00CB4358">
      <w:pPr>
        <w:rPr>
          <w:rFonts w:ascii="Leelawadee UI" w:hAnsi="Leelawadee UI" w:cs="Leelawadee UI"/>
          <w:b/>
          <w:bCs/>
        </w:rPr>
      </w:pPr>
    </w:p>
    <w:p w:rsidR="00AE14C3" w:rsidRPr="004F7620" w:rsidRDefault="00AE14C3" w:rsidP="00CB4358">
      <w:pPr>
        <w:rPr>
          <w:rFonts w:ascii="Leelawadee UI" w:hAnsi="Leelawadee UI" w:cs="Leelawadee UI"/>
          <w:b/>
          <w:bCs/>
        </w:rPr>
      </w:pPr>
    </w:p>
    <w:p w:rsidR="00AE14C3" w:rsidRPr="004F7620" w:rsidRDefault="00AE14C3" w:rsidP="00CB4358">
      <w:pPr>
        <w:rPr>
          <w:rFonts w:ascii="Leelawadee UI" w:hAnsi="Leelawadee UI" w:cs="Leelawadee UI"/>
          <w:b/>
          <w:bCs/>
        </w:rPr>
      </w:pPr>
    </w:p>
    <w:p w:rsidR="00AE14C3" w:rsidRPr="004F7620" w:rsidRDefault="00AE14C3" w:rsidP="00CB4358">
      <w:pPr>
        <w:rPr>
          <w:rFonts w:ascii="Leelawadee UI" w:hAnsi="Leelawadee UI" w:cs="Leelawadee UI"/>
          <w:b/>
          <w:bCs/>
        </w:rPr>
      </w:pPr>
    </w:p>
    <w:p w:rsidR="001A322B" w:rsidRPr="004F7620" w:rsidRDefault="001A322B">
      <w:pPr>
        <w:rPr>
          <w:rFonts w:ascii="Leelawadee UI" w:hAnsi="Leelawadee UI" w:cs="Leelawadee UI"/>
          <w:b/>
          <w:bCs/>
        </w:rPr>
      </w:pPr>
      <w:r w:rsidRPr="004F7620">
        <w:rPr>
          <w:rFonts w:ascii="Leelawadee UI" w:hAnsi="Leelawadee UI" w:cs="Leelawadee UI"/>
          <w:b/>
          <w:bCs/>
        </w:rPr>
        <w:br w:type="page"/>
      </w:r>
    </w:p>
    <w:p w:rsidR="004A4547" w:rsidRPr="004F7620" w:rsidRDefault="00BE43B5" w:rsidP="00CB4358">
      <w:pPr>
        <w:rPr>
          <w:rFonts w:ascii="Leelawadee UI" w:hAnsi="Leelawadee UI" w:cs="Leelawadee UI"/>
          <w:b/>
          <w:bCs/>
        </w:rPr>
      </w:pPr>
      <w:r w:rsidRPr="004F7620">
        <w:rPr>
          <w:rFonts w:ascii="Leelawadee UI" w:hAnsi="Leelawadee UI" w:cs="Leelawadee UI"/>
          <w:b/>
          <w:bCs/>
        </w:rPr>
        <w:lastRenderedPageBreak/>
        <w:t>Zelfbeoordeling</w:t>
      </w:r>
    </w:p>
    <w:p w:rsidR="004A4547" w:rsidRPr="004F7620" w:rsidRDefault="004A4547" w:rsidP="004A4547">
      <w:pPr>
        <w:pStyle w:val="Listenabsatz"/>
        <w:numPr>
          <w:ilvl w:val="0"/>
          <w:numId w:val="9"/>
        </w:numPr>
        <w:rPr>
          <w:rFonts w:ascii="Leelawadee UI" w:hAnsi="Leelawadee UI" w:cs="Leelawadee UI"/>
          <w:sz w:val="22"/>
          <w:szCs w:val="22"/>
        </w:rPr>
      </w:pPr>
      <w:r w:rsidRPr="004F7620">
        <w:rPr>
          <w:rFonts w:ascii="Leelawadee UI" w:hAnsi="Leelawadee UI" w:cs="Leelawadee UI"/>
          <w:sz w:val="22"/>
          <w:szCs w:val="22"/>
        </w:rPr>
        <w:t>I</w:t>
      </w:r>
      <w:r w:rsidR="00530779" w:rsidRPr="004F7620">
        <w:rPr>
          <w:rFonts w:ascii="Leelawadee UI" w:hAnsi="Leelawadee UI" w:cs="Leelawadee UI"/>
          <w:sz w:val="22"/>
          <w:szCs w:val="22"/>
        </w:rPr>
        <w:t>k ken de meest voorkomende</w:t>
      </w:r>
      <w:r w:rsidR="00B4754E" w:rsidRPr="004F7620">
        <w:rPr>
          <w:rFonts w:ascii="Leelawadee UI" w:hAnsi="Leelawadee UI" w:cs="Leelawadee UI"/>
          <w:sz w:val="22"/>
          <w:szCs w:val="22"/>
        </w:rPr>
        <w:t xml:space="preserve"> online-werkplatforms</w:t>
      </w:r>
      <w:r w:rsidRPr="004F7620">
        <w:rPr>
          <w:rFonts w:ascii="Leelawadee UI" w:hAnsi="Leelawadee UI" w:cs="Leelawadee UI"/>
          <w:sz w:val="22"/>
          <w:szCs w:val="22"/>
        </w:rPr>
        <w:t>:</w:t>
      </w:r>
    </w:p>
    <w:p w:rsidR="004A4547" w:rsidRPr="004F7620" w:rsidRDefault="004A4547" w:rsidP="00CB4358">
      <w:pPr>
        <w:rPr>
          <w:rFonts w:ascii="Leelawadee UI" w:hAnsi="Leelawadee UI" w:cs="Leelawadee UI"/>
          <w:b/>
          <w:bCs/>
        </w:rPr>
      </w:pPr>
      <w:r w:rsidRPr="004F7620">
        <w:rPr>
          <w:noProof/>
          <w:lang w:val="de-DE" w:eastAsia="de-DE"/>
        </w:rPr>
        <w:drawing>
          <wp:inline distT="0" distB="0" distL="0" distR="0">
            <wp:extent cx="5760720" cy="404495"/>
            <wp:effectExtent l="0" t="0" r="0" b="0"/>
            <wp:docPr id="16" name="Grafik 16"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4A4547" w:rsidRPr="004F7620" w:rsidRDefault="00F21095" w:rsidP="004A4547">
      <w:pPr>
        <w:pStyle w:val="Listenabsatz"/>
        <w:numPr>
          <w:ilvl w:val="0"/>
          <w:numId w:val="9"/>
        </w:numPr>
        <w:rPr>
          <w:rFonts w:ascii="Leelawadee UI" w:hAnsi="Leelawadee UI" w:cs="Leelawadee UI"/>
          <w:sz w:val="22"/>
          <w:szCs w:val="22"/>
        </w:rPr>
      </w:pPr>
      <w:r w:rsidRPr="004F7620">
        <w:rPr>
          <w:rFonts w:ascii="Leelawadee UI" w:hAnsi="Leelawadee UI" w:cs="Leelawadee UI"/>
          <w:sz w:val="22"/>
          <w:szCs w:val="22"/>
        </w:rPr>
        <w:t>I</w:t>
      </w:r>
      <w:r w:rsidR="00B4754E" w:rsidRPr="004F7620">
        <w:rPr>
          <w:rFonts w:ascii="Leelawadee UI" w:hAnsi="Leelawadee UI" w:cs="Leelawadee UI"/>
          <w:sz w:val="22"/>
          <w:szCs w:val="22"/>
        </w:rPr>
        <w:t>k ben in staat tendensen betreffende de vraag van bepaalde branches en beroepen met behulp van de werkplatforms en vacatures te herkennen</w:t>
      </w:r>
      <w:r w:rsidR="004A4547" w:rsidRPr="004F7620">
        <w:rPr>
          <w:rFonts w:ascii="Leelawadee UI" w:hAnsi="Leelawadee UI" w:cs="Leelawadee UI"/>
          <w:sz w:val="22"/>
          <w:szCs w:val="22"/>
        </w:rPr>
        <w:t>:</w:t>
      </w:r>
    </w:p>
    <w:p w:rsidR="004A4547" w:rsidRPr="004F7620" w:rsidRDefault="004A4547" w:rsidP="004A4547">
      <w:pPr>
        <w:rPr>
          <w:rFonts w:ascii="Leelawadee UI" w:hAnsi="Leelawadee UI" w:cs="Leelawadee UI"/>
        </w:rPr>
      </w:pPr>
      <w:r w:rsidRPr="004F7620">
        <w:rPr>
          <w:noProof/>
          <w:lang w:val="de-DE" w:eastAsia="de-DE"/>
        </w:rPr>
        <w:drawing>
          <wp:inline distT="0" distB="0" distL="0" distR="0">
            <wp:extent cx="5760720" cy="404495"/>
            <wp:effectExtent l="0" t="0" r="0" b="0"/>
            <wp:docPr id="17" name="Grafik 17"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4A4547" w:rsidRPr="004F7620" w:rsidRDefault="00B4754E" w:rsidP="004A4547">
      <w:pPr>
        <w:pStyle w:val="Listenabsatz"/>
        <w:numPr>
          <w:ilvl w:val="0"/>
          <w:numId w:val="9"/>
        </w:numPr>
        <w:rPr>
          <w:rFonts w:ascii="Leelawadee UI" w:hAnsi="Leelawadee UI" w:cs="Leelawadee UI"/>
          <w:sz w:val="22"/>
          <w:szCs w:val="22"/>
        </w:rPr>
      </w:pPr>
      <w:r w:rsidRPr="004F7620">
        <w:rPr>
          <w:rFonts w:ascii="Leelawadee UI" w:hAnsi="Leelawadee UI" w:cs="Leelawadee UI"/>
          <w:sz w:val="22"/>
          <w:szCs w:val="22"/>
        </w:rPr>
        <w:t xml:space="preserve">Ik ben in staat tendensen betreffende de vraag naar bepaalde kwalificaties </w:t>
      </w:r>
      <w:r w:rsidR="003E41A2" w:rsidRPr="004F7620">
        <w:rPr>
          <w:rFonts w:ascii="Leelawadee UI" w:hAnsi="Leelawadee UI" w:cs="Leelawadee UI"/>
          <w:sz w:val="22"/>
          <w:szCs w:val="22"/>
        </w:rPr>
        <w:t xml:space="preserve">met behulp van de werkplatforms en vacatures te herkennen: </w:t>
      </w:r>
    </w:p>
    <w:p w:rsidR="004A4547" w:rsidRPr="004F7620" w:rsidRDefault="004A4547" w:rsidP="004A4547">
      <w:pPr>
        <w:rPr>
          <w:rFonts w:ascii="Leelawadee UI" w:hAnsi="Leelawadee UI" w:cs="Leelawadee UI"/>
        </w:rPr>
      </w:pPr>
      <w:r w:rsidRPr="004F7620">
        <w:rPr>
          <w:noProof/>
          <w:lang w:val="de-DE" w:eastAsia="de-DE"/>
        </w:rPr>
        <w:drawing>
          <wp:inline distT="0" distB="0" distL="0" distR="0">
            <wp:extent cx="5760720" cy="404495"/>
            <wp:effectExtent l="0" t="0" r="0" b="0"/>
            <wp:docPr id="18" name="Grafik 18"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4A4547" w:rsidRPr="004F7620" w:rsidRDefault="004A4547" w:rsidP="004A4547">
      <w:pPr>
        <w:pStyle w:val="Listenabsatz"/>
        <w:numPr>
          <w:ilvl w:val="0"/>
          <w:numId w:val="9"/>
        </w:numPr>
        <w:rPr>
          <w:rFonts w:ascii="Leelawadee UI" w:hAnsi="Leelawadee UI" w:cs="Leelawadee UI"/>
          <w:sz w:val="22"/>
          <w:szCs w:val="22"/>
        </w:rPr>
      </w:pPr>
      <w:r w:rsidRPr="004F7620">
        <w:rPr>
          <w:rFonts w:ascii="Leelawadee UI" w:hAnsi="Leelawadee UI" w:cs="Leelawadee UI"/>
          <w:sz w:val="22"/>
          <w:szCs w:val="22"/>
        </w:rPr>
        <w:t>I</w:t>
      </w:r>
      <w:r w:rsidR="003E41A2" w:rsidRPr="004F7620">
        <w:rPr>
          <w:rFonts w:ascii="Leelawadee UI" w:hAnsi="Leelawadee UI" w:cs="Leelawadee UI"/>
          <w:sz w:val="22"/>
          <w:szCs w:val="22"/>
        </w:rPr>
        <w:t>k weet hoe en waar ik de statistieken van de landelijke arbeidsmarkt kan vinden:</w:t>
      </w:r>
    </w:p>
    <w:p w:rsidR="004A4547" w:rsidRPr="004F7620" w:rsidRDefault="004A4547" w:rsidP="004A4547">
      <w:pPr>
        <w:rPr>
          <w:rFonts w:ascii="Leelawadee UI" w:hAnsi="Leelawadee UI" w:cs="Leelawadee UI"/>
        </w:rPr>
      </w:pPr>
      <w:r w:rsidRPr="004F7620">
        <w:rPr>
          <w:noProof/>
          <w:lang w:val="de-DE" w:eastAsia="de-DE"/>
        </w:rPr>
        <w:drawing>
          <wp:inline distT="0" distB="0" distL="0" distR="0">
            <wp:extent cx="5760720" cy="404495"/>
            <wp:effectExtent l="0" t="0" r="0" b="0"/>
            <wp:docPr id="20" name="Grafik 20"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4A4547" w:rsidRPr="004F7620" w:rsidRDefault="003E41A2" w:rsidP="00A25098">
      <w:pPr>
        <w:pStyle w:val="Listenabsatz"/>
        <w:numPr>
          <w:ilvl w:val="0"/>
          <w:numId w:val="9"/>
        </w:numPr>
        <w:rPr>
          <w:rFonts w:ascii="Leelawadee UI" w:hAnsi="Leelawadee UI" w:cs="Leelawadee UI"/>
          <w:sz w:val="22"/>
          <w:szCs w:val="22"/>
        </w:rPr>
      </w:pPr>
      <w:r w:rsidRPr="004F7620">
        <w:rPr>
          <w:rFonts w:ascii="Leelawadee UI" w:hAnsi="Leelawadee UI" w:cs="Leelawadee UI"/>
          <w:sz w:val="22"/>
          <w:szCs w:val="22"/>
        </w:rPr>
        <w:t>Ik kan trends van de arbeidsmarkt herkennen door deze te vergelijken met statistieken van de arbeidsmarkt</w:t>
      </w:r>
      <w:r w:rsidR="004A4547" w:rsidRPr="004F7620">
        <w:rPr>
          <w:rFonts w:ascii="Leelawadee UI" w:hAnsi="Leelawadee UI" w:cs="Leelawadee UI"/>
          <w:sz w:val="22"/>
          <w:szCs w:val="22"/>
        </w:rPr>
        <w:t>:</w:t>
      </w:r>
    </w:p>
    <w:p w:rsidR="004A4547" w:rsidRPr="004F7620" w:rsidRDefault="004A4547" w:rsidP="004A4547">
      <w:pPr>
        <w:rPr>
          <w:rFonts w:ascii="Leelawadee UI" w:hAnsi="Leelawadee UI" w:cs="Leelawadee UI"/>
        </w:rPr>
      </w:pPr>
      <w:r w:rsidRPr="004F7620">
        <w:rPr>
          <w:noProof/>
          <w:lang w:val="de-DE" w:eastAsia="de-DE"/>
        </w:rPr>
        <w:drawing>
          <wp:inline distT="0" distB="0" distL="0" distR="0">
            <wp:extent cx="5760720" cy="404495"/>
            <wp:effectExtent l="0" t="0" r="0" b="0"/>
            <wp:docPr id="22" name="Grafik 22"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4A4547" w:rsidRPr="004F7620" w:rsidRDefault="003E41A2" w:rsidP="00A25098">
      <w:pPr>
        <w:pStyle w:val="Listenabsatz"/>
        <w:numPr>
          <w:ilvl w:val="0"/>
          <w:numId w:val="9"/>
        </w:numPr>
        <w:rPr>
          <w:rFonts w:ascii="Leelawadee UI" w:hAnsi="Leelawadee UI" w:cs="Leelawadee UI"/>
          <w:sz w:val="22"/>
          <w:szCs w:val="22"/>
        </w:rPr>
      </w:pPr>
      <w:r w:rsidRPr="004F7620">
        <w:rPr>
          <w:rFonts w:ascii="Leelawadee UI" w:hAnsi="Leelawadee UI" w:cs="Leelawadee UI"/>
          <w:sz w:val="22"/>
          <w:szCs w:val="22"/>
        </w:rPr>
        <w:t xml:space="preserve">Ik weet hoe en waar ik analysen van trends op de arbeidsmarkt die door </w:t>
      </w:r>
      <w:r w:rsidR="003659AE" w:rsidRPr="004F7620">
        <w:rPr>
          <w:rFonts w:ascii="Leelawadee UI" w:hAnsi="Leelawadee UI" w:cs="Leelawadee UI"/>
          <w:sz w:val="22"/>
          <w:szCs w:val="22"/>
        </w:rPr>
        <w:t>instituten als arbeidsbemiddelingen kan vinden</w:t>
      </w:r>
      <w:r w:rsidR="004A4547" w:rsidRPr="004F7620">
        <w:rPr>
          <w:rFonts w:ascii="Leelawadee UI" w:hAnsi="Leelawadee UI" w:cs="Leelawadee UI"/>
          <w:sz w:val="22"/>
          <w:szCs w:val="22"/>
        </w:rPr>
        <w:t>:</w:t>
      </w:r>
    </w:p>
    <w:p w:rsidR="004A4547" w:rsidRPr="004F7620" w:rsidRDefault="001A0C9B" w:rsidP="001A0C9B">
      <w:pPr>
        <w:rPr>
          <w:rFonts w:ascii="Leelawadee UI" w:hAnsi="Leelawadee UI" w:cs="Leelawadee UI"/>
        </w:rPr>
      </w:pPr>
      <w:r w:rsidRPr="004F7620">
        <w:rPr>
          <w:noProof/>
          <w:lang w:val="de-DE" w:eastAsia="de-DE"/>
        </w:rPr>
        <w:drawing>
          <wp:inline distT="0" distB="0" distL="0" distR="0">
            <wp:extent cx="5760720" cy="404495"/>
            <wp:effectExtent l="0" t="0" r="0" b="0"/>
            <wp:docPr id="23" name="Grafik 23"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1A0C9B" w:rsidRPr="004F7620" w:rsidRDefault="001A0C9B" w:rsidP="001A0C9B">
      <w:pPr>
        <w:pStyle w:val="Listenabsatz"/>
        <w:numPr>
          <w:ilvl w:val="0"/>
          <w:numId w:val="9"/>
        </w:numPr>
        <w:rPr>
          <w:rFonts w:ascii="Leelawadee UI" w:hAnsi="Leelawadee UI" w:cs="Leelawadee UI"/>
          <w:sz w:val="22"/>
          <w:szCs w:val="22"/>
        </w:rPr>
      </w:pPr>
      <w:r w:rsidRPr="004F7620">
        <w:rPr>
          <w:rFonts w:ascii="Leelawadee UI" w:hAnsi="Leelawadee UI" w:cs="Leelawadee UI"/>
          <w:sz w:val="22"/>
          <w:szCs w:val="22"/>
        </w:rPr>
        <w:t>I</w:t>
      </w:r>
      <w:r w:rsidR="00BE43B5" w:rsidRPr="004F7620">
        <w:rPr>
          <w:rFonts w:ascii="Leelawadee UI" w:hAnsi="Leelawadee UI" w:cs="Leelawadee UI"/>
          <w:sz w:val="22"/>
          <w:szCs w:val="22"/>
        </w:rPr>
        <w:t xml:space="preserve">k voel me </w:t>
      </w:r>
      <w:r w:rsidR="003659AE" w:rsidRPr="004F7620">
        <w:rPr>
          <w:rFonts w:ascii="Leelawadee UI" w:hAnsi="Leelawadee UI" w:cs="Leelawadee UI"/>
          <w:sz w:val="22"/>
          <w:szCs w:val="22"/>
        </w:rPr>
        <w:t xml:space="preserve">in staat personen met migratieachtergrond en vluchtelingen over trends en tendensen op de arbeidsmarkt te adviseren en </w:t>
      </w:r>
      <w:r w:rsidR="001910C4" w:rsidRPr="004F7620">
        <w:rPr>
          <w:rFonts w:ascii="Leelawadee UI" w:hAnsi="Leelawadee UI" w:cs="Leelawadee UI"/>
          <w:sz w:val="22"/>
          <w:szCs w:val="22"/>
        </w:rPr>
        <w:t>begeleiden</w:t>
      </w:r>
      <w:r w:rsidRPr="004F7620">
        <w:rPr>
          <w:rFonts w:ascii="Leelawadee UI" w:hAnsi="Leelawadee UI" w:cs="Leelawadee UI"/>
          <w:sz w:val="22"/>
          <w:szCs w:val="22"/>
        </w:rPr>
        <w:t xml:space="preserve">: </w:t>
      </w:r>
    </w:p>
    <w:p w:rsidR="001A0C9B" w:rsidRPr="004F7620" w:rsidRDefault="001A0C9B" w:rsidP="001A0C9B">
      <w:pPr>
        <w:rPr>
          <w:rFonts w:ascii="Leelawadee UI" w:hAnsi="Leelawadee UI" w:cs="Leelawadee UI"/>
        </w:rPr>
      </w:pPr>
      <w:r w:rsidRPr="004F7620">
        <w:rPr>
          <w:noProof/>
          <w:lang w:val="de-DE" w:eastAsia="de-DE"/>
        </w:rPr>
        <w:drawing>
          <wp:inline distT="0" distB="0" distL="0" distR="0">
            <wp:extent cx="5760720" cy="404495"/>
            <wp:effectExtent l="0" t="0" r="0" b="0"/>
            <wp:docPr id="24" name="Grafik 24"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78281A" w:rsidRPr="004F7620" w:rsidRDefault="00BE43B5" w:rsidP="0078281A">
      <w:pPr>
        <w:rPr>
          <w:rFonts w:ascii="Leelawadee UI" w:hAnsi="Leelawadee UI" w:cs="Leelawadee UI"/>
          <w:b/>
          <w:bCs/>
        </w:rPr>
      </w:pPr>
      <w:r w:rsidRPr="004F7620">
        <w:rPr>
          <w:rFonts w:ascii="Leelawadee UI" w:hAnsi="Leelawadee UI" w:cs="Leelawadee UI"/>
          <w:b/>
          <w:bCs/>
        </w:rPr>
        <w:t>Actielijst</w:t>
      </w:r>
      <w:r w:rsidR="0078281A" w:rsidRPr="004F7620">
        <w:rPr>
          <w:rFonts w:ascii="Leelawadee UI" w:hAnsi="Leelawadee UI" w:cs="Leelawadee UI"/>
          <w:b/>
          <w:bCs/>
        </w:rPr>
        <w:t>:</w:t>
      </w:r>
    </w:p>
    <w:p w:rsidR="0078281A" w:rsidRPr="004F7620" w:rsidRDefault="0078281A" w:rsidP="0078281A">
      <w:pPr>
        <w:pStyle w:val="Listenabsatz"/>
        <w:numPr>
          <w:ilvl w:val="0"/>
          <w:numId w:val="14"/>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rsidP="0078281A">
      <w:pPr>
        <w:pStyle w:val="Listenabsatz"/>
        <w:numPr>
          <w:ilvl w:val="0"/>
          <w:numId w:val="14"/>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rsidP="0078281A">
      <w:pPr>
        <w:pStyle w:val="Listenabsatz"/>
        <w:numPr>
          <w:ilvl w:val="0"/>
          <w:numId w:val="14"/>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rsidP="0078281A">
      <w:pPr>
        <w:pStyle w:val="Listenabsatz"/>
        <w:numPr>
          <w:ilvl w:val="0"/>
          <w:numId w:val="14"/>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rsidP="001A0C9B">
      <w:pPr>
        <w:pStyle w:val="Listenabsatz"/>
        <w:numPr>
          <w:ilvl w:val="0"/>
          <w:numId w:val="14"/>
        </w:numPr>
        <w:rPr>
          <w:rFonts w:ascii="Leelawadee UI" w:hAnsi="Leelawadee UI" w:cs="Leelawadee UI"/>
        </w:rPr>
      </w:pPr>
      <w:r w:rsidRPr="004F7620">
        <w:rPr>
          <w:rFonts w:ascii="Leelawadee UI" w:hAnsi="Leelawadee UI" w:cs="Leelawadee UI"/>
        </w:rPr>
        <w:t>______________________________</w:t>
      </w:r>
    </w:p>
    <w:p w:rsidR="00CB4358" w:rsidRPr="004F7620" w:rsidRDefault="00CB4358" w:rsidP="00CB4358">
      <w:pPr>
        <w:rPr>
          <w:rFonts w:ascii="Leelawadee UI" w:hAnsi="Leelawadee UI" w:cs="Leelawadee UI"/>
          <w:b/>
          <w:bCs/>
        </w:rPr>
      </w:pPr>
      <w:r w:rsidRPr="004F7620">
        <w:rPr>
          <w:rFonts w:ascii="Leelawadee UI" w:hAnsi="Leelawadee UI" w:cs="Leelawadee UI"/>
          <w:b/>
          <w:bCs/>
        </w:rPr>
        <w:br w:type="page"/>
      </w:r>
    </w:p>
    <w:p w:rsidR="007B48CF" w:rsidRPr="004F7620" w:rsidRDefault="007B48CF" w:rsidP="007B48CF">
      <w:pPr>
        <w:spacing w:before="12" w:after="12"/>
        <w:jc w:val="both"/>
        <w:rPr>
          <w:rFonts w:ascii="Leelawadee" w:hAnsi="Leelawadee" w:cs="Leelawadee"/>
        </w:rPr>
      </w:pPr>
    </w:p>
    <w:tbl>
      <w:tblPr>
        <w:tblStyle w:val="ListTable3-Accent610"/>
        <w:tblW w:w="9214" w:type="dxa"/>
        <w:tblInd w:w="108" w:type="dxa"/>
        <w:shd w:val="clear" w:color="auto" w:fill="006600"/>
        <w:tblLook w:val="04A0" w:firstRow="1" w:lastRow="0" w:firstColumn="1" w:lastColumn="0" w:noHBand="0" w:noVBand="1"/>
      </w:tblPr>
      <w:tblGrid>
        <w:gridCol w:w="9214"/>
      </w:tblGrid>
      <w:tr w:rsidR="007B48CF" w:rsidRPr="004F7620" w:rsidTr="008C5A0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7B48CF" w:rsidRPr="004F7620" w:rsidRDefault="003659AE" w:rsidP="00122A20">
            <w:pPr>
              <w:spacing w:before="12" w:after="12"/>
              <w:jc w:val="both"/>
              <w:rPr>
                <w:rFonts w:ascii="Leelawadee" w:hAnsi="Leelawadee" w:cs="Leelawadee"/>
                <w:sz w:val="32"/>
                <w:szCs w:val="32"/>
              </w:rPr>
            </w:pPr>
            <w:r w:rsidRPr="004F7620">
              <w:rPr>
                <w:rFonts w:ascii="Leelawadee" w:hAnsi="Leelawadee" w:cs="Leelawadee"/>
                <w:sz w:val="32"/>
                <w:szCs w:val="32"/>
              </w:rPr>
              <w:t>Opdracht</w:t>
            </w:r>
            <w:r w:rsidR="008B64FC" w:rsidRPr="004F7620">
              <w:rPr>
                <w:rFonts w:ascii="Leelawadee" w:hAnsi="Leelawadee" w:cs="Leelawadee"/>
                <w:sz w:val="32"/>
                <w:szCs w:val="32"/>
              </w:rPr>
              <w:t xml:space="preserve"> </w:t>
            </w:r>
            <w:r w:rsidR="00137338" w:rsidRPr="004F7620">
              <w:rPr>
                <w:rFonts w:ascii="Leelawadee" w:hAnsi="Leelawadee" w:cs="Leelawadee"/>
                <w:sz w:val="32"/>
              </w:rPr>
              <w:t>2</w:t>
            </w:r>
            <w:r w:rsidR="007B48CF" w:rsidRPr="004F7620">
              <w:rPr>
                <w:rFonts w:ascii="Leelawadee" w:hAnsi="Leelawadee" w:cs="Leelawadee"/>
                <w:sz w:val="32"/>
              </w:rPr>
              <w:t xml:space="preserve">: </w:t>
            </w:r>
            <w:r w:rsidRPr="004F7620">
              <w:rPr>
                <w:rFonts w:ascii="Leelawadee" w:hAnsi="Leelawadee" w:cs="Leelawadee"/>
                <w:i/>
                <w:sz w:val="32"/>
              </w:rPr>
              <w:t>Onderwijssystemen en arbeidsmarkt</w:t>
            </w:r>
          </w:p>
          <w:p w:rsidR="007B48CF" w:rsidRPr="004F7620" w:rsidRDefault="00CB1DBC" w:rsidP="008C5A0F">
            <w:pPr>
              <w:spacing w:before="12" w:after="12"/>
              <w:jc w:val="both"/>
              <w:rPr>
                <w:rFonts w:ascii="Leelawadee" w:hAnsi="Leelawadee" w:cs="Leelawadee"/>
              </w:rPr>
            </w:pPr>
            <w:r w:rsidRPr="004F7620">
              <w:rPr>
                <w:rFonts w:ascii="Leelawadee" w:hAnsi="Leelawadee" w:cs="Leelawadee"/>
              </w:rPr>
              <w:t>Onderwerp en introduct</w:t>
            </w:r>
            <w:r w:rsidR="005F373E" w:rsidRPr="004F7620">
              <w:rPr>
                <w:rFonts w:ascii="Leelawadee" w:hAnsi="Leelawadee" w:cs="Leelawadee"/>
              </w:rPr>
              <w:t>ie - voor opleiders / werkgever</w:t>
            </w:r>
            <w:r w:rsidRPr="004F7620">
              <w:rPr>
                <w:rFonts w:ascii="Leelawadee" w:hAnsi="Leelawadee" w:cs="Leelawadee"/>
              </w:rPr>
              <w:t>vertegenwoordigers</w:t>
            </w:r>
          </w:p>
        </w:tc>
      </w:tr>
      <w:tr w:rsidR="007B48CF" w:rsidRPr="004F7620" w:rsidTr="008C5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F21095" w:rsidRPr="004F7620" w:rsidRDefault="00F21095" w:rsidP="005B7E2A">
            <w:pPr>
              <w:spacing w:before="12" w:after="12" w:line="276" w:lineRule="auto"/>
              <w:ind w:left="709"/>
              <w:jc w:val="both"/>
              <w:rPr>
                <w:rFonts w:ascii="Leelawadee" w:hAnsi="Leelawadee" w:cs="Leelawadee"/>
              </w:rPr>
            </w:pPr>
          </w:p>
          <w:p w:rsidR="00F21095" w:rsidRPr="004F7620" w:rsidRDefault="007B48CF" w:rsidP="00BB065A">
            <w:pPr>
              <w:spacing w:before="12" w:after="12" w:line="276" w:lineRule="auto"/>
              <w:ind w:left="709"/>
              <w:jc w:val="both"/>
              <w:rPr>
                <w:rFonts w:ascii="Leelawadee" w:hAnsi="Leelawadee" w:cs="Leelawadee"/>
              </w:rPr>
            </w:pPr>
            <w:r w:rsidRPr="004F7620">
              <w:rPr>
                <w:rFonts w:ascii="Leelawadee" w:hAnsi="Leelawadee" w:cs="Leelawadee"/>
                <w:noProof/>
                <w:lang w:val="de-DE" w:eastAsia="de-DE"/>
              </w:rPr>
              <w:drawing>
                <wp:anchor distT="0" distB="0" distL="114300" distR="114300" simplePos="0" relativeHeight="251670528" behindDoc="0" locked="0" layoutInCell="1" allowOverlap="1">
                  <wp:simplePos x="0" y="0"/>
                  <wp:positionH relativeFrom="margin">
                    <wp:posOffset>-40005</wp:posOffset>
                  </wp:positionH>
                  <wp:positionV relativeFrom="paragraph">
                    <wp:posOffset>11532</wp:posOffset>
                  </wp:positionV>
                  <wp:extent cx="450215" cy="253672"/>
                  <wp:effectExtent l="0" t="0" r="6985" b="0"/>
                  <wp:wrapNone/>
                  <wp:docPr id="4"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00BB065A" w:rsidRPr="004F7620">
              <w:rPr>
                <w:rFonts w:ascii="Leelawadee" w:hAnsi="Leelawadee" w:cs="Leelawadee"/>
              </w:rPr>
              <w:t>Person</w:t>
            </w:r>
            <w:r w:rsidR="003659AE" w:rsidRPr="004F7620">
              <w:rPr>
                <w:rFonts w:ascii="Leelawadee" w:hAnsi="Leelawadee" w:cs="Leelawadee"/>
              </w:rPr>
              <w:t xml:space="preserve">en met </w:t>
            </w:r>
            <w:r w:rsidR="004B38EB" w:rsidRPr="004F7620">
              <w:rPr>
                <w:rFonts w:ascii="Leelawadee" w:hAnsi="Leelawadee" w:cs="Leelawadee"/>
              </w:rPr>
              <w:t xml:space="preserve">migratieachtergrond hebben, afhankelijk van hun leeftijd en hun land van herkomst, onderwijssystemen doorlopen die van land tot </w:t>
            </w:r>
            <w:r w:rsidR="005F373E" w:rsidRPr="004F7620">
              <w:rPr>
                <w:rFonts w:ascii="Leelawadee" w:hAnsi="Leelawadee" w:cs="Leelawadee"/>
              </w:rPr>
              <w:t xml:space="preserve">land </w:t>
            </w:r>
            <w:r w:rsidR="004B38EB" w:rsidRPr="004F7620">
              <w:rPr>
                <w:rFonts w:ascii="Leelawadee" w:hAnsi="Leelawadee" w:cs="Leelawadee"/>
              </w:rPr>
              <w:t xml:space="preserve">verschillen en zeker van het onderwijssysteem in het doelland. Deze verschillen hebben een sterke invloed op hun competenties en mogelijkheden op de arbeidsmarkt. </w:t>
            </w:r>
          </w:p>
          <w:p w:rsidR="00BB065A" w:rsidRPr="004F7620" w:rsidRDefault="00BB065A" w:rsidP="00BB065A">
            <w:pPr>
              <w:spacing w:before="12" w:after="12" w:line="276" w:lineRule="auto"/>
              <w:jc w:val="both"/>
              <w:rPr>
                <w:rFonts w:ascii="Leelawadee" w:hAnsi="Leelawadee" w:cs="Leelawadee"/>
              </w:rPr>
            </w:pPr>
          </w:p>
        </w:tc>
      </w:tr>
    </w:tbl>
    <w:p w:rsidR="007B48CF" w:rsidRPr="004F7620" w:rsidRDefault="007B48CF" w:rsidP="007B48CF">
      <w:pPr>
        <w:spacing w:before="12" w:after="12"/>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7B48CF" w:rsidRPr="004F7620" w:rsidTr="008C5A0F">
        <w:tc>
          <w:tcPr>
            <w:tcW w:w="9214" w:type="dxa"/>
          </w:tcPr>
          <w:p w:rsidR="007B48CF" w:rsidRPr="004F7620" w:rsidRDefault="007B48CF" w:rsidP="008C5A0F">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t>St</w:t>
            </w:r>
            <w:r w:rsidR="004B38EB" w:rsidRPr="004F7620">
              <w:rPr>
                <w:rFonts w:ascii="Leelawadee" w:hAnsi="Leelawadee" w:cs="Leelawadee"/>
                <w:b/>
                <w:color w:val="006600"/>
              </w:rPr>
              <w:t>a</w:t>
            </w:r>
            <w:r w:rsidRPr="004F7620">
              <w:rPr>
                <w:rFonts w:ascii="Leelawadee" w:hAnsi="Leelawadee" w:cs="Leelawadee"/>
                <w:b/>
                <w:color w:val="006600"/>
              </w:rPr>
              <w:t>p 1</w:t>
            </w:r>
            <w:r w:rsidRPr="004F7620">
              <w:rPr>
                <w:rFonts w:ascii="Leelawadee" w:hAnsi="Leelawadee" w:cs="Leelawadee"/>
                <w:b/>
                <w:color w:val="006600"/>
              </w:rPr>
              <w:tab/>
            </w:r>
            <w:r w:rsidR="004B38EB" w:rsidRPr="004F7620">
              <w:rPr>
                <w:rFonts w:ascii="Leelawadee" w:hAnsi="Leelawadee" w:cs="Leelawadee"/>
                <w:b/>
                <w:color w:val="006600"/>
              </w:rPr>
              <w:t>Wat moet je weten</w:t>
            </w:r>
            <w:r w:rsidRPr="004F7620">
              <w:rPr>
                <w:rFonts w:ascii="Leelawadee" w:hAnsi="Leelawadee" w:cs="Leelawadee"/>
                <w:b/>
                <w:color w:val="006600"/>
              </w:rPr>
              <w:t xml:space="preserve">?  </w:t>
            </w:r>
          </w:p>
          <w:p w:rsidR="007B48CF" w:rsidRPr="004F7620" w:rsidRDefault="007B48CF" w:rsidP="008C5A0F">
            <w:pPr>
              <w:tabs>
                <w:tab w:val="left" w:pos="885"/>
              </w:tabs>
              <w:spacing w:before="12" w:after="12" w:line="276" w:lineRule="auto"/>
              <w:jc w:val="both"/>
              <w:rPr>
                <w:rFonts w:ascii="Leelawadee" w:hAnsi="Leelawadee" w:cs="Leelawadee"/>
                <w:b/>
                <w:color w:val="002060"/>
              </w:rPr>
            </w:pPr>
            <w:r w:rsidRPr="004F7620">
              <w:rPr>
                <w:rFonts w:ascii="Leelawadee" w:hAnsi="Leelawadee" w:cs="Leelawadee"/>
              </w:rPr>
              <w:t>(</w:t>
            </w:r>
            <w:r w:rsidR="00906095" w:rsidRPr="004F7620">
              <w:rPr>
                <w:rFonts w:ascii="Leelawadee" w:hAnsi="Leelawadee" w:cs="Leelawadee"/>
              </w:rPr>
              <w:t>Instructie</w:t>
            </w:r>
            <w:r w:rsidRPr="004F7620">
              <w:rPr>
                <w:rFonts w:ascii="Leelawadee" w:hAnsi="Leelawadee" w:cs="Leelawadee"/>
              </w:rPr>
              <w:t xml:space="preserve">: </w:t>
            </w:r>
            <w:r w:rsidR="00906095" w:rsidRPr="004F7620">
              <w:rPr>
                <w:rFonts w:ascii="Leelawadee" w:hAnsi="Leelawadee" w:cs="Leelawadee"/>
              </w:rPr>
              <w:t>Opbouwen van vereiste kennis</w:t>
            </w:r>
            <w:r w:rsidRPr="004F7620">
              <w:rPr>
                <w:rFonts w:ascii="Leelawadee" w:hAnsi="Leelawadee" w:cs="Leelawadee"/>
              </w:rPr>
              <w:t>.)</w:t>
            </w:r>
          </w:p>
          <w:p w:rsidR="007B48CF" w:rsidRPr="004F7620" w:rsidRDefault="007B48CF" w:rsidP="008C5A0F">
            <w:pPr>
              <w:spacing w:before="12" w:after="12" w:line="276" w:lineRule="auto"/>
              <w:jc w:val="both"/>
              <w:rPr>
                <w:rFonts w:ascii="Leelawadee" w:hAnsi="Leelawadee" w:cs="Leelawadee"/>
              </w:rPr>
            </w:pPr>
            <w:r w:rsidRPr="004F7620">
              <w:rPr>
                <w:rFonts w:ascii="Leelawadee" w:eastAsia="Times New Roman" w:hAnsi="Leelawadee" w:cs="Leelawadee"/>
                <w:noProof/>
                <w:color w:val="0000FF"/>
                <w:sz w:val="24"/>
                <w:szCs w:val="24"/>
                <w:lang w:val="de-DE" w:eastAsia="de-DE"/>
              </w:rPr>
              <w:drawing>
                <wp:anchor distT="0" distB="0" distL="114300" distR="114300" simplePos="0" relativeHeight="251668480"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8"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6"/>
                          </pic:cNvPr>
                          <pic:cNvPicPr>
                            <a:picLocks noChangeAspect="1" noChangeArrowheads="1"/>
                          </pic:cNvPicPr>
                        </pic:nvPicPr>
                        <pic:blipFill>
                          <a:blip r:embed="rId17"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7B48CF" w:rsidRPr="004F7620" w:rsidRDefault="00906095" w:rsidP="000D6C23">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Wanneer</w:t>
            </w:r>
            <w:r w:rsidR="007B48CF" w:rsidRPr="004F7620">
              <w:rPr>
                <w:rFonts w:ascii="Leelawadee" w:hAnsi="Leelawadee" w:cs="Leelawadee"/>
                <w:sz w:val="22"/>
                <w:szCs w:val="22"/>
              </w:rPr>
              <w:t xml:space="preserve">: </w:t>
            </w:r>
            <w:r w:rsidRPr="004F7620">
              <w:rPr>
                <w:rFonts w:ascii="Leelawadee" w:hAnsi="Leelawadee" w:cs="Leelawadee"/>
                <w:sz w:val="22"/>
                <w:szCs w:val="22"/>
              </w:rPr>
              <w:t>I</w:t>
            </w:r>
            <w:r w:rsidR="000D6C23" w:rsidRPr="004F7620">
              <w:rPr>
                <w:rFonts w:ascii="Leelawadee" w:hAnsi="Leelawadee" w:cs="Leelawadee"/>
                <w:sz w:val="22"/>
                <w:szCs w:val="22"/>
              </w:rPr>
              <w:t>n combinati</w:t>
            </w:r>
            <w:r w:rsidRPr="004F7620">
              <w:rPr>
                <w:rFonts w:ascii="Leelawadee" w:hAnsi="Leelawadee" w:cs="Leelawadee"/>
                <w:sz w:val="22"/>
                <w:szCs w:val="22"/>
              </w:rPr>
              <w:t>e met andere opdrachten betreffende de arbeidsmarkt en/of erkenning van buitenlandse kwalificaties</w:t>
            </w:r>
            <w:r w:rsidR="007B48CF" w:rsidRPr="004F7620">
              <w:rPr>
                <w:rFonts w:ascii="Leelawadee" w:hAnsi="Leelawadee" w:cs="Leelawadee"/>
                <w:sz w:val="22"/>
                <w:szCs w:val="22"/>
              </w:rPr>
              <w:t xml:space="preserve"> </w:t>
            </w:r>
          </w:p>
          <w:p w:rsidR="007B48CF" w:rsidRPr="004F7620" w:rsidRDefault="00906095" w:rsidP="000D6C23">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Met wie</w:t>
            </w:r>
            <w:r w:rsidR="007B48CF" w:rsidRPr="004F7620">
              <w:rPr>
                <w:rFonts w:ascii="Leelawadee" w:hAnsi="Leelawadee" w:cs="Leelawadee"/>
                <w:sz w:val="22"/>
                <w:szCs w:val="22"/>
              </w:rPr>
              <w:t xml:space="preserve">: </w:t>
            </w:r>
            <w:r w:rsidR="000D6C23" w:rsidRPr="004F7620">
              <w:rPr>
                <w:rFonts w:ascii="Leelawadee" w:hAnsi="Leelawadee" w:cs="Leelawadee"/>
                <w:sz w:val="22"/>
                <w:szCs w:val="22"/>
              </w:rPr>
              <w:t>colleg</w:t>
            </w:r>
            <w:r w:rsidRPr="004F7620">
              <w:rPr>
                <w:rFonts w:ascii="Leelawadee" w:hAnsi="Leelawadee" w:cs="Leelawadee"/>
                <w:sz w:val="22"/>
                <w:szCs w:val="22"/>
              </w:rPr>
              <w:t>a’</w:t>
            </w:r>
            <w:r w:rsidR="000D6C23" w:rsidRPr="004F7620">
              <w:rPr>
                <w:rFonts w:ascii="Leelawadee" w:hAnsi="Leelawadee" w:cs="Leelawadee"/>
                <w:sz w:val="22"/>
                <w:szCs w:val="22"/>
              </w:rPr>
              <w:t>s</w:t>
            </w:r>
          </w:p>
          <w:p w:rsidR="007B48CF" w:rsidRPr="004F7620" w:rsidRDefault="00906095" w:rsidP="008C5A0F">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Wat wordt benodigd</w:t>
            </w:r>
            <w:r w:rsidR="007B48CF" w:rsidRPr="004F7620">
              <w:rPr>
                <w:rFonts w:ascii="Leelawadee" w:hAnsi="Leelawadee" w:cs="Leelawadee"/>
                <w:sz w:val="22"/>
                <w:szCs w:val="22"/>
              </w:rPr>
              <w:t xml:space="preserve">: </w:t>
            </w:r>
            <w:r w:rsidR="000D6C23" w:rsidRPr="004F7620">
              <w:rPr>
                <w:rFonts w:ascii="Leelawadee" w:hAnsi="Leelawadee" w:cs="Leelawadee"/>
                <w:sz w:val="22"/>
                <w:szCs w:val="22"/>
              </w:rPr>
              <w:t xml:space="preserve">internet &amp; </w:t>
            </w:r>
            <w:r w:rsidRPr="004F7620">
              <w:rPr>
                <w:rFonts w:ascii="Leelawadee" w:hAnsi="Leelawadee" w:cs="Leelawadee"/>
                <w:sz w:val="22"/>
                <w:szCs w:val="22"/>
              </w:rPr>
              <w:t>apparatuur</w:t>
            </w:r>
            <w:r w:rsidR="000D6C23" w:rsidRPr="004F7620">
              <w:rPr>
                <w:rFonts w:ascii="Leelawadee" w:hAnsi="Leelawadee" w:cs="Leelawadee"/>
                <w:sz w:val="22"/>
                <w:szCs w:val="22"/>
              </w:rPr>
              <w:t xml:space="preserve"> (computers, smartphones, tablet), </w:t>
            </w:r>
            <w:r w:rsidRPr="004F7620">
              <w:rPr>
                <w:rFonts w:ascii="Leelawadee" w:hAnsi="Leelawadee" w:cs="Leelawadee"/>
                <w:sz w:val="22"/>
                <w:szCs w:val="22"/>
              </w:rPr>
              <w:t>informatieblad</w:t>
            </w:r>
            <w:r w:rsidR="000D6C23" w:rsidRPr="004F7620">
              <w:rPr>
                <w:rFonts w:ascii="Leelawadee" w:hAnsi="Leelawadee" w:cs="Leelawadee"/>
                <w:sz w:val="22"/>
                <w:szCs w:val="22"/>
              </w:rPr>
              <w:t>, flip</w:t>
            </w:r>
            <w:r w:rsidRPr="004F7620">
              <w:rPr>
                <w:rFonts w:ascii="Leelawadee" w:hAnsi="Leelawadee" w:cs="Leelawadee"/>
                <w:sz w:val="22"/>
                <w:szCs w:val="22"/>
              </w:rPr>
              <w:t>over</w:t>
            </w:r>
            <w:r w:rsidR="000D6C23" w:rsidRPr="004F7620">
              <w:rPr>
                <w:rFonts w:ascii="Leelawadee" w:hAnsi="Leelawadee" w:cs="Leelawadee"/>
                <w:sz w:val="22"/>
                <w:szCs w:val="22"/>
              </w:rPr>
              <w:t xml:space="preserve"> &amp; </w:t>
            </w:r>
            <w:r w:rsidRPr="004F7620">
              <w:rPr>
                <w:rFonts w:ascii="Leelawadee" w:hAnsi="Leelawadee" w:cs="Leelawadee"/>
                <w:sz w:val="22"/>
                <w:szCs w:val="22"/>
              </w:rPr>
              <w:t>tekst</w:t>
            </w:r>
            <w:r w:rsidR="000D6C23" w:rsidRPr="004F7620">
              <w:rPr>
                <w:rFonts w:ascii="Leelawadee" w:hAnsi="Leelawadee" w:cs="Leelawadee"/>
                <w:sz w:val="22"/>
                <w:szCs w:val="22"/>
              </w:rPr>
              <w:t>markers</w:t>
            </w:r>
          </w:p>
          <w:p w:rsidR="007B48CF" w:rsidRPr="004F7620" w:rsidRDefault="00906095" w:rsidP="000D6C23">
            <w:pPr>
              <w:pStyle w:val="Listenabsatz"/>
              <w:numPr>
                <w:ilvl w:val="0"/>
                <w:numId w:val="1"/>
              </w:numPr>
              <w:spacing w:before="12" w:after="12" w:line="276" w:lineRule="auto"/>
              <w:ind w:hanging="183"/>
              <w:jc w:val="both"/>
              <w:rPr>
                <w:rFonts w:ascii="Leelawadee" w:hAnsi="Leelawadee" w:cs="Leelawadee"/>
              </w:rPr>
            </w:pPr>
            <w:r w:rsidRPr="004F7620">
              <w:rPr>
                <w:rFonts w:ascii="Leelawadee" w:hAnsi="Leelawadee" w:cs="Leelawadee"/>
                <w:sz w:val="22"/>
                <w:szCs w:val="22"/>
              </w:rPr>
              <w:t>Totale tijd</w:t>
            </w:r>
            <w:r w:rsidR="007B48CF" w:rsidRPr="004F7620">
              <w:rPr>
                <w:rFonts w:ascii="Leelawadee" w:hAnsi="Leelawadee" w:cs="Leelawadee"/>
                <w:sz w:val="22"/>
                <w:szCs w:val="22"/>
              </w:rPr>
              <w:t xml:space="preserve">: </w:t>
            </w:r>
            <w:r w:rsidR="000D6C23" w:rsidRPr="004F7620">
              <w:rPr>
                <w:rFonts w:ascii="Leelawadee" w:hAnsi="Leelawadee" w:cs="Leelawadee"/>
                <w:sz w:val="22"/>
                <w:szCs w:val="22"/>
              </w:rPr>
              <w:t>~135</w:t>
            </w:r>
            <w:r w:rsidR="007B48CF" w:rsidRPr="004F7620">
              <w:rPr>
                <w:rFonts w:ascii="Leelawadee" w:hAnsi="Leelawadee" w:cs="Leelawadee"/>
                <w:sz w:val="22"/>
                <w:szCs w:val="22"/>
              </w:rPr>
              <w:t xml:space="preserve"> min. (</w:t>
            </w:r>
            <w:r w:rsidRPr="004F7620">
              <w:rPr>
                <w:rFonts w:ascii="Leelawadee" w:hAnsi="Leelawadee" w:cs="Leelawadee"/>
                <w:sz w:val="22"/>
                <w:szCs w:val="22"/>
              </w:rPr>
              <w:t>c</w:t>
            </w:r>
            <w:r w:rsidR="007B48CF" w:rsidRPr="004F7620">
              <w:rPr>
                <w:rFonts w:ascii="Leelawadee" w:hAnsi="Leelawadee" w:cs="Leelawadee"/>
                <w:sz w:val="22"/>
                <w:szCs w:val="22"/>
              </w:rPr>
              <w:t>ontact</w:t>
            </w:r>
            <w:r w:rsidRPr="004F7620">
              <w:rPr>
                <w:rFonts w:ascii="Leelawadee" w:hAnsi="Leelawadee" w:cs="Leelawadee"/>
                <w:sz w:val="22"/>
                <w:szCs w:val="22"/>
              </w:rPr>
              <w:t>uren</w:t>
            </w:r>
            <w:r w:rsidR="007B48CF" w:rsidRPr="004F7620">
              <w:rPr>
                <w:rFonts w:ascii="Leelawadee" w:hAnsi="Leelawadee" w:cs="Leelawadee"/>
                <w:sz w:val="22"/>
                <w:szCs w:val="22"/>
              </w:rPr>
              <w:t xml:space="preserve">: </w:t>
            </w:r>
            <w:r w:rsidR="000D6C23" w:rsidRPr="004F7620">
              <w:rPr>
                <w:rFonts w:ascii="Leelawadee" w:hAnsi="Leelawadee" w:cs="Leelawadee"/>
                <w:sz w:val="22"/>
                <w:szCs w:val="22"/>
              </w:rPr>
              <w:t>~120</w:t>
            </w:r>
            <w:r w:rsidR="007B48CF" w:rsidRPr="004F7620">
              <w:rPr>
                <w:rFonts w:ascii="Leelawadee" w:hAnsi="Leelawadee" w:cs="Leelawadee"/>
                <w:sz w:val="22"/>
                <w:szCs w:val="22"/>
              </w:rPr>
              <w:t xml:space="preserve"> min. / </w:t>
            </w:r>
            <w:r w:rsidRPr="004F7620">
              <w:rPr>
                <w:rFonts w:ascii="Leelawadee" w:hAnsi="Leelawadee" w:cs="Leelawadee"/>
                <w:sz w:val="22"/>
                <w:szCs w:val="22"/>
              </w:rPr>
              <w:t>zelfstudie-uren</w:t>
            </w:r>
            <w:r w:rsidR="007B48CF" w:rsidRPr="004F7620">
              <w:rPr>
                <w:rFonts w:ascii="Leelawadee" w:hAnsi="Leelawadee" w:cs="Leelawadee"/>
                <w:sz w:val="22"/>
                <w:szCs w:val="22"/>
              </w:rPr>
              <w:t xml:space="preserve">:  </w:t>
            </w:r>
            <w:r w:rsidR="000D6C23" w:rsidRPr="004F7620">
              <w:rPr>
                <w:rFonts w:ascii="Leelawadee" w:hAnsi="Leelawadee" w:cs="Leelawadee"/>
                <w:sz w:val="22"/>
                <w:szCs w:val="22"/>
              </w:rPr>
              <w:t>-</w:t>
            </w:r>
            <w:r w:rsidR="007B48CF" w:rsidRPr="004F7620">
              <w:rPr>
                <w:rFonts w:ascii="Leelawadee" w:hAnsi="Leelawadee" w:cs="Leelawadee"/>
                <w:sz w:val="22"/>
                <w:szCs w:val="22"/>
              </w:rPr>
              <w:t xml:space="preserve">/ </w:t>
            </w:r>
            <w:r w:rsidRPr="004F7620">
              <w:rPr>
                <w:rFonts w:ascii="Leelawadee" w:hAnsi="Leelawadee" w:cs="Leelawadee"/>
                <w:sz w:val="22"/>
                <w:szCs w:val="22"/>
              </w:rPr>
              <w:t>beoordelingstijd</w:t>
            </w:r>
            <w:r w:rsidR="007B48CF" w:rsidRPr="004F7620">
              <w:rPr>
                <w:rFonts w:ascii="Leelawadee" w:hAnsi="Leelawadee" w:cs="Leelawadee"/>
                <w:sz w:val="22"/>
                <w:szCs w:val="22"/>
              </w:rPr>
              <w:t xml:space="preserve">: </w:t>
            </w:r>
            <w:r w:rsidR="000D6C23" w:rsidRPr="004F7620">
              <w:rPr>
                <w:rFonts w:ascii="Leelawadee" w:hAnsi="Leelawadee" w:cs="Leelawadee"/>
                <w:sz w:val="22"/>
                <w:szCs w:val="22"/>
              </w:rPr>
              <w:t>15</w:t>
            </w:r>
            <w:r w:rsidR="007B48CF" w:rsidRPr="004F7620">
              <w:rPr>
                <w:rFonts w:ascii="Leelawadee" w:hAnsi="Leelawadee" w:cs="Leelawadee"/>
                <w:sz w:val="22"/>
                <w:szCs w:val="22"/>
              </w:rPr>
              <w:t xml:space="preserve"> min.)</w:t>
            </w:r>
          </w:p>
        </w:tc>
      </w:tr>
      <w:tr w:rsidR="007B48CF" w:rsidRPr="004F7620" w:rsidTr="008C5A0F">
        <w:tc>
          <w:tcPr>
            <w:tcW w:w="9214" w:type="dxa"/>
          </w:tcPr>
          <w:p w:rsidR="007B48CF" w:rsidRPr="004F7620" w:rsidRDefault="007B48CF" w:rsidP="008C5A0F">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t>St</w:t>
            </w:r>
            <w:r w:rsidR="00906095" w:rsidRPr="004F7620">
              <w:rPr>
                <w:rFonts w:ascii="Leelawadee" w:hAnsi="Leelawadee" w:cs="Leelawadee"/>
                <w:b/>
                <w:color w:val="006600"/>
              </w:rPr>
              <w:t>a</w:t>
            </w:r>
            <w:r w:rsidRPr="004F7620">
              <w:rPr>
                <w:rFonts w:ascii="Leelawadee" w:hAnsi="Leelawadee" w:cs="Leelawadee"/>
                <w:b/>
                <w:color w:val="006600"/>
              </w:rPr>
              <w:t>p 2</w:t>
            </w:r>
            <w:r w:rsidRPr="004F7620">
              <w:rPr>
                <w:rFonts w:ascii="Leelawadee" w:hAnsi="Leelawadee" w:cs="Leelawadee"/>
                <w:b/>
                <w:color w:val="006600"/>
              </w:rPr>
              <w:tab/>
            </w:r>
            <w:r w:rsidR="00906095" w:rsidRPr="004F7620">
              <w:rPr>
                <w:rFonts w:ascii="Leelawadee" w:hAnsi="Leelawadee" w:cs="Leelawadee"/>
                <w:b/>
                <w:color w:val="006600"/>
              </w:rPr>
              <w:t>Taal</w:t>
            </w:r>
          </w:p>
          <w:p w:rsidR="007B48CF" w:rsidRPr="004F7620" w:rsidRDefault="007B48CF" w:rsidP="008C5A0F">
            <w:pPr>
              <w:tabs>
                <w:tab w:val="left" w:pos="885"/>
              </w:tabs>
              <w:spacing w:before="12" w:after="12" w:line="276" w:lineRule="auto"/>
              <w:jc w:val="both"/>
              <w:rPr>
                <w:rFonts w:ascii="Leelawadee" w:hAnsi="Leelawadee" w:cs="Leelawadee"/>
              </w:rPr>
            </w:pPr>
            <w:r w:rsidRPr="004F7620">
              <w:rPr>
                <w:rFonts w:ascii="Leelawadee" w:hAnsi="Leelawadee" w:cs="Leelawadee"/>
              </w:rPr>
              <w:t>(</w:t>
            </w:r>
            <w:r w:rsidR="00F728C8" w:rsidRPr="004F7620">
              <w:rPr>
                <w:rFonts w:ascii="Leelawadee" w:hAnsi="Leelawadee" w:cs="Leelawadee"/>
              </w:rPr>
              <w:t>I</w:t>
            </w:r>
            <w:r w:rsidRPr="004F7620">
              <w:rPr>
                <w:rFonts w:ascii="Leelawadee" w:hAnsi="Leelawadee" w:cs="Leelawadee"/>
              </w:rPr>
              <w:t>nstructi</w:t>
            </w:r>
            <w:r w:rsidR="00F728C8" w:rsidRPr="004F7620">
              <w:rPr>
                <w:rFonts w:ascii="Leelawadee" w:hAnsi="Leelawadee" w:cs="Leelawadee"/>
              </w:rPr>
              <w:t>e</w:t>
            </w:r>
            <w:r w:rsidRPr="004F7620">
              <w:rPr>
                <w:rFonts w:ascii="Leelawadee" w:hAnsi="Leelawadee" w:cs="Leelawadee"/>
              </w:rPr>
              <w:t xml:space="preserve">: </w:t>
            </w:r>
            <w:r w:rsidR="00F728C8" w:rsidRPr="004F7620">
              <w:rPr>
                <w:rFonts w:ascii="Leelawadee" w:hAnsi="Leelawadee" w:cs="Leelawadee"/>
              </w:rPr>
              <w:t>Werken aan vereiste taalvaardigheden</w:t>
            </w:r>
            <w:r w:rsidRPr="004F7620">
              <w:rPr>
                <w:rFonts w:ascii="Leelawadee" w:hAnsi="Leelawadee" w:cs="Leelawadee"/>
              </w:rPr>
              <w:t>)</w:t>
            </w:r>
            <w:r w:rsidRPr="004F7620">
              <w:rPr>
                <w:rFonts w:ascii="Leelawadee" w:hAnsi="Leelawadee" w:cs="Leelawadee"/>
                <w:noProof/>
                <w:lang w:val="de-DE" w:eastAsia="de-DE"/>
              </w:rPr>
              <w:drawing>
                <wp:anchor distT="0" distB="0" distL="114300" distR="114300" simplePos="0" relativeHeight="251667456"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9"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BB065A" w:rsidRPr="004F7620" w:rsidRDefault="00CA4D81" w:rsidP="00BB065A">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 xml:space="preserve">Deelnemers moeten termen </w:t>
            </w:r>
            <w:r w:rsidR="00A0249D" w:rsidRPr="004F7620">
              <w:rPr>
                <w:rFonts w:ascii="Leelawadee" w:hAnsi="Leelawadee" w:cs="Leelawadee"/>
                <w:sz w:val="22"/>
                <w:szCs w:val="22"/>
              </w:rPr>
              <w:t xml:space="preserve">reflecteren die betrekking hebben tot verschillende onderwijssystemen en de </w:t>
            </w:r>
            <w:r w:rsidR="005F373E" w:rsidRPr="004F7620">
              <w:rPr>
                <w:rFonts w:ascii="Leelawadee" w:hAnsi="Leelawadee" w:cs="Leelawadee"/>
                <w:sz w:val="22"/>
                <w:szCs w:val="22"/>
              </w:rPr>
              <w:t>werking daarvan bij het werk</w:t>
            </w:r>
            <w:r w:rsidR="008C0CA7" w:rsidRPr="004F7620">
              <w:rPr>
                <w:rFonts w:ascii="Leelawadee" w:hAnsi="Leelawadee" w:cs="Leelawadee"/>
                <w:sz w:val="22"/>
                <w:szCs w:val="22"/>
              </w:rPr>
              <w:t xml:space="preserve"> met de doelgroep.</w:t>
            </w:r>
          </w:p>
          <w:p w:rsidR="00BB065A" w:rsidRPr="004F7620" w:rsidRDefault="00BB065A" w:rsidP="00BB065A">
            <w:pPr>
              <w:pStyle w:val="Listenabsatz"/>
              <w:spacing w:before="12" w:after="12" w:line="276" w:lineRule="auto"/>
              <w:ind w:left="1068"/>
              <w:jc w:val="both"/>
              <w:rPr>
                <w:rFonts w:ascii="Leelawadee" w:hAnsi="Leelawadee" w:cs="Leelawadee"/>
                <w:sz w:val="22"/>
                <w:szCs w:val="22"/>
              </w:rPr>
            </w:pPr>
          </w:p>
        </w:tc>
      </w:tr>
      <w:tr w:rsidR="007B48CF" w:rsidRPr="004F7620" w:rsidTr="008C5A0F">
        <w:tc>
          <w:tcPr>
            <w:tcW w:w="9214" w:type="dxa"/>
          </w:tcPr>
          <w:p w:rsidR="007B48CF" w:rsidRPr="004F7620" w:rsidRDefault="007B48CF" w:rsidP="008C5A0F">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lastRenderedPageBreak/>
              <w:t>St</w:t>
            </w:r>
            <w:r w:rsidR="008C0CA7" w:rsidRPr="004F7620">
              <w:rPr>
                <w:rFonts w:ascii="Leelawadee" w:hAnsi="Leelawadee" w:cs="Leelawadee"/>
                <w:b/>
                <w:color w:val="006600"/>
              </w:rPr>
              <w:t>a</w:t>
            </w:r>
            <w:r w:rsidRPr="004F7620">
              <w:rPr>
                <w:rFonts w:ascii="Leelawadee" w:hAnsi="Leelawadee" w:cs="Leelawadee"/>
                <w:b/>
                <w:color w:val="006600"/>
              </w:rPr>
              <w:t>p 3</w:t>
            </w:r>
            <w:r w:rsidRPr="004F7620">
              <w:rPr>
                <w:rFonts w:ascii="Leelawadee" w:hAnsi="Leelawadee" w:cs="Leelawadee"/>
                <w:b/>
                <w:color w:val="006600"/>
              </w:rPr>
              <w:tab/>
            </w:r>
            <w:r w:rsidR="008C0CA7" w:rsidRPr="004F7620">
              <w:rPr>
                <w:rFonts w:ascii="Leelawadee" w:hAnsi="Leelawadee" w:cs="Leelawadee"/>
                <w:b/>
                <w:color w:val="006600"/>
              </w:rPr>
              <w:t>Hoofdopdracht</w:t>
            </w:r>
            <w:r w:rsidRPr="004F7620">
              <w:rPr>
                <w:rFonts w:ascii="Leelawadee" w:hAnsi="Leelawadee" w:cs="Leelawadee"/>
                <w:b/>
                <w:color w:val="006600"/>
              </w:rPr>
              <w:t>!</w:t>
            </w:r>
          </w:p>
          <w:p w:rsidR="007B48CF" w:rsidRPr="004F7620" w:rsidRDefault="007B48CF" w:rsidP="008C5A0F">
            <w:pPr>
              <w:pStyle w:val="Listenabsatz"/>
              <w:numPr>
                <w:ilvl w:val="0"/>
                <w:numId w:val="1"/>
              </w:numPr>
              <w:spacing w:before="12" w:after="12" w:line="276" w:lineRule="auto"/>
              <w:ind w:left="1066" w:hanging="181"/>
              <w:jc w:val="both"/>
              <w:rPr>
                <w:rFonts w:ascii="Leelawadee" w:hAnsi="Leelawadee" w:cs="Leelawadee"/>
                <w:sz w:val="22"/>
                <w:szCs w:val="22"/>
              </w:rPr>
            </w:pPr>
            <w:r w:rsidRPr="004F7620">
              <w:rPr>
                <w:rFonts w:ascii="Leelawadee" w:hAnsi="Leelawadee" w:cs="Leelawadee"/>
                <w:noProof/>
                <w:color w:val="0000FF"/>
                <w:lang w:val="de-DE" w:eastAsia="de-DE"/>
              </w:rPr>
              <w:drawing>
                <wp:anchor distT="0" distB="0" distL="114300" distR="114300" simplePos="0" relativeHeight="25166950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10"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235B88" w:rsidRPr="004F7620">
              <w:rPr>
                <w:rFonts w:ascii="Leelawadee" w:hAnsi="Leelawadee" w:cs="Leelawadee"/>
                <w:sz w:val="22"/>
                <w:szCs w:val="22"/>
              </w:rPr>
              <w:t>W</w:t>
            </w:r>
            <w:r w:rsidR="008C0CA7" w:rsidRPr="004F7620">
              <w:rPr>
                <w:rFonts w:ascii="Leelawadee" w:hAnsi="Leelawadee" w:cs="Leelawadee"/>
                <w:sz w:val="22"/>
                <w:szCs w:val="22"/>
              </w:rPr>
              <w:t>er</w:t>
            </w:r>
            <w:r w:rsidR="00235B88" w:rsidRPr="004F7620">
              <w:rPr>
                <w:rFonts w:ascii="Leelawadee" w:hAnsi="Leelawadee" w:cs="Leelawadee"/>
                <w:sz w:val="22"/>
                <w:szCs w:val="22"/>
              </w:rPr>
              <w:t xml:space="preserve">k in </w:t>
            </w:r>
            <w:r w:rsidR="008C0CA7" w:rsidRPr="004F7620">
              <w:rPr>
                <w:rFonts w:ascii="Leelawadee" w:hAnsi="Leelawadee" w:cs="Leelawadee"/>
                <w:sz w:val="22"/>
                <w:szCs w:val="22"/>
              </w:rPr>
              <w:t>kleine groepen</w:t>
            </w:r>
          </w:p>
          <w:p w:rsidR="00AD5731" w:rsidRPr="004F7620" w:rsidRDefault="00AD5731" w:rsidP="008C5A0F">
            <w:pPr>
              <w:pStyle w:val="Listenabsatz"/>
              <w:numPr>
                <w:ilvl w:val="0"/>
                <w:numId w:val="1"/>
              </w:numPr>
              <w:spacing w:before="12" w:after="12" w:line="276" w:lineRule="auto"/>
              <w:ind w:left="1066" w:hanging="181"/>
              <w:jc w:val="both"/>
              <w:rPr>
                <w:rFonts w:ascii="Leelawadee" w:hAnsi="Leelawadee" w:cs="Leelawadee"/>
                <w:sz w:val="22"/>
                <w:szCs w:val="22"/>
              </w:rPr>
            </w:pPr>
            <w:r w:rsidRPr="004F7620">
              <w:rPr>
                <w:rFonts w:ascii="Leelawadee" w:hAnsi="Leelawadee" w:cs="Leelawadee"/>
                <w:sz w:val="22"/>
                <w:szCs w:val="22"/>
              </w:rPr>
              <w:t>Presentati</w:t>
            </w:r>
            <w:r w:rsidR="008C0CA7" w:rsidRPr="004F7620">
              <w:rPr>
                <w:rFonts w:ascii="Leelawadee" w:hAnsi="Leelawadee" w:cs="Leelawadee"/>
                <w:sz w:val="22"/>
                <w:szCs w:val="22"/>
              </w:rPr>
              <w:t>e en discussie in het plenum</w:t>
            </w:r>
          </w:p>
          <w:p w:rsidR="00235B88" w:rsidRPr="004F7620" w:rsidRDefault="00235B88" w:rsidP="00235B88">
            <w:pPr>
              <w:spacing w:before="12" w:after="12" w:line="276" w:lineRule="auto"/>
              <w:jc w:val="both"/>
              <w:rPr>
                <w:rFonts w:ascii="Leelawadee" w:hAnsi="Leelawadee" w:cs="Leelawadee"/>
              </w:rPr>
            </w:pPr>
          </w:p>
          <w:p w:rsidR="007B48CF" w:rsidRPr="004F7620" w:rsidRDefault="008C0CA7" w:rsidP="008C5A0F">
            <w:pPr>
              <w:spacing w:before="12" w:after="12" w:line="276" w:lineRule="auto"/>
              <w:jc w:val="both"/>
              <w:rPr>
                <w:rFonts w:ascii="Leelawadee" w:hAnsi="Leelawadee" w:cs="Leelawadee"/>
              </w:rPr>
            </w:pPr>
            <w:r w:rsidRPr="004F7620">
              <w:rPr>
                <w:rFonts w:ascii="Leelawadee" w:hAnsi="Leelawadee" w:cs="Leelawadee"/>
              </w:rPr>
              <w:t>Beschrijving opdracht</w:t>
            </w:r>
            <w:r w:rsidR="007B48CF" w:rsidRPr="004F7620">
              <w:rPr>
                <w:rFonts w:ascii="Leelawadee" w:hAnsi="Leelawadee" w:cs="Leelawadee"/>
              </w:rPr>
              <w:t xml:space="preserve">: </w:t>
            </w:r>
          </w:p>
          <w:p w:rsidR="007B48CF" w:rsidRPr="004F7620" w:rsidRDefault="008C0CA7" w:rsidP="00235B88">
            <w:pPr>
              <w:pStyle w:val="Listenabsatz"/>
              <w:numPr>
                <w:ilvl w:val="0"/>
                <w:numId w:val="4"/>
              </w:numPr>
              <w:spacing w:before="12" w:after="12" w:line="276" w:lineRule="auto"/>
              <w:jc w:val="both"/>
              <w:rPr>
                <w:rFonts w:ascii="Leelawadee" w:hAnsi="Leelawadee" w:cs="Leelawadee"/>
                <w:sz w:val="22"/>
                <w:szCs w:val="22"/>
              </w:rPr>
            </w:pPr>
            <w:r w:rsidRPr="004F7620">
              <w:rPr>
                <w:rFonts w:ascii="Leelawadee" w:hAnsi="Leelawadee" w:cs="Leelawadee"/>
                <w:sz w:val="22"/>
                <w:szCs w:val="22"/>
              </w:rPr>
              <w:t xml:space="preserve">Deelnemers werken een kort online-onderzoek met behulp van landelijke en/of Europese migratiestatistieken uit: Waar komen de vluchtelingen vandaan? Welke zijn de 2-3 belangrijkste </w:t>
            </w:r>
            <w:r w:rsidR="005E2637" w:rsidRPr="004F7620">
              <w:rPr>
                <w:rFonts w:ascii="Leelawadee" w:hAnsi="Leelawadee" w:cs="Leelawadee"/>
                <w:sz w:val="22"/>
                <w:szCs w:val="22"/>
              </w:rPr>
              <w:t xml:space="preserve">landen van herkomst, gezien de nationale </w:t>
            </w:r>
            <w:r w:rsidR="00B00CEF" w:rsidRPr="004F7620">
              <w:rPr>
                <w:rFonts w:ascii="Leelawadee" w:hAnsi="Leelawadee" w:cs="Leelawadee"/>
                <w:sz w:val="22"/>
                <w:szCs w:val="22"/>
              </w:rPr>
              <w:t>vluchtelingenopname</w:t>
            </w:r>
            <w:r w:rsidR="00F21095" w:rsidRPr="004F7620">
              <w:rPr>
                <w:rFonts w:ascii="Leelawadee" w:hAnsi="Leelawadee" w:cs="Leelawadee"/>
                <w:sz w:val="22"/>
                <w:szCs w:val="22"/>
              </w:rPr>
              <w:t xml:space="preserve">? </w:t>
            </w:r>
          </w:p>
          <w:p w:rsidR="00AD5731" w:rsidRPr="004F7620" w:rsidRDefault="00B00CEF" w:rsidP="00845C13">
            <w:pPr>
              <w:pStyle w:val="Listenabsatz"/>
              <w:numPr>
                <w:ilvl w:val="0"/>
                <w:numId w:val="4"/>
              </w:numPr>
              <w:spacing w:before="12" w:after="12" w:line="276" w:lineRule="auto"/>
              <w:jc w:val="both"/>
              <w:rPr>
                <w:rFonts w:ascii="Leelawadee" w:hAnsi="Leelawadee" w:cs="Leelawadee"/>
                <w:sz w:val="22"/>
                <w:szCs w:val="22"/>
              </w:rPr>
            </w:pPr>
            <w:r w:rsidRPr="004F7620">
              <w:rPr>
                <w:rFonts w:ascii="Leelawadee" w:hAnsi="Leelawadee" w:cs="Leelawadee"/>
                <w:sz w:val="22"/>
                <w:szCs w:val="22"/>
              </w:rPr>
              <w:t xml:space="preserve">Zij werken online-onderzoek over onderwijssystemen uit van de 2-3 belangrijkste landen van herkomst met behulp van </w:t>
            </w:r>
            <w:r w:rsidR="006259BC" w:rsidRPr="004F7620">
              <w:rPr>
                <w:rFonts w:ascii="Leelawadee" w:hAnsi="Leelawadee" w:cs="Leelawadee"/>
                <w:sz w:val="22"/>
                <w:szCs w:val="22"/>
              </w:rPr>
              <w:t>&lt;</w:t>
            </w:r>
            <w:hyperlink r:id="rId33" w:anchor="tab-foreign-education-systems" w:history="1">
              <w:r w:rsidR="006259BC" w:rsidRPr="004F7620">
                <w:rPr>
                  <w:rStyle w:val="Hyperlink"/>
                  <w:rFonts w:ascii="Leelawadee" w:hAnsi="Leelawadee" w:cs="Leelawadee"/>
                  <w:sz w:val="22"/>
                  <w:szCs w:val="22"/>
                </w:rPr>
                <w:t>https://www.nuffic.nl/en/#tab-foreign-education-systems</w:t>
              </w:r>
            </w:hyperlink>
            <w:r w:rsidR="006259BC" w:rsidRPr="004F7620">
              <w:rPr>
                <w:rFonts w:ascii="Leelawadee" w:hAnsi="Leelawadee" w:cs="Leelawadee"/>
                <w:sz w:val="22"/>
                <w:szCs w:val="22"/>
              </w:rPr>
              <w:t xml:space="preserve">&gt; </w:t>
            </w:r>
            <w:r w:rsidRPr="004F7620">
              <w:rPr>
                <w:rFonts w:ascii="Leelawadee" w:hAnsi="Leelawadee" w:cs="Leelawadee"/>
                <w:sz w:val="22"/>
                <w:szCs w:val="22"/>
              </w:rPr>
              <w:t>en/of andere vergelijkbare bronnen</w:t>
            </w:r>
            <w:r w:rsidR="00AD5731" w:rsidRPr="004F7620">
              <w:rPr>
                <w:rFonts w:ascii="Leelawadee" w:hAnsi="Leelawadee" w:cs="Leelawadee"/>
                <w:sz w:val="22"/>
                <w:szCs w:val="22"/>
              </w:rPr>
              <w:t xml:space="preserve">. </w:t>
            </w:r>
            <w:r w:rsidRPr="004F7620">
              <w:rPr>
                <w:rFonts w:ascii="Leelawadee" w:hAnsi="Leelawadee" w:cs="Leelawadee"/>
                <w:sz w:val="22"/>
                <w:szCs w:val="22"/>
              </w:rPr>
              <w:t>Vergeleken worden de onderwijssystemen van de 2-3 belangrijkste landen van herkomst en het onderwijssysteem van het doelland. Voorbereiding van een korte presentatie</w:t>
            </w:r>
            <w:r w:rsidR="00F21095" w:rsidRPr="004F7620">
              <w:rPr>
                <w:rFonts w:ascii="Leelawadee" w:hAnsi="Leelawadee" w:cs="Leelawadee"/>
                <w:sz w:val="22"/>
                <w:szCs w:val="22"/>
              </w:rPr>
              <w:t xml:space="preserve"> </w:t>
            </w:r>
          </w:p>
          <w:p w:rsidR="007B48CF" w:rsidRPr="004F7620" w:rsidRDefault="00B00CEF" w:rsidP="00DD0185">
            <w:pPr>
              <w:pStyle w:val="Listenabsatz"/>
              <w:numPr>
                <w:ilvl w:val="0"/>
                <w:numId w:val="4"/>
              </w:numPr>
              <w:spacing w:before="12" w:after="12" w:line="276" w:lineRule="auto"/>
              <w:jc w:val="both"/>
              <w:rPr>
                <w:rFonts w:ascii="Leelawadee" w:hAnsi="Leelawadee" w:cs="Leelawadee"/>
                <w:sz w:val="22"/>
                <w:szCs w:val="22"/>
              </w:rPr>
            </w:pPr>
            <w:r w:rsidRPr="004F7620">
              <w:rPr>
                <w:rFonts w:ascii="Leelawadee" w:hAnsi="Leelawadee" w:cs="Leelawadee"/>
                <w:sz w:val="22"/>
                <w:szCs w:val="22"/>
              </w:rPr>
              <w:t xml:space="preserve">Zij geven een korte presentatie </w:t>
            </w:r>
            <w:r w:rsidR="00A46A4A" w:rsidRPr="004F7620">
              <w:rPr>
                <w:rFonts w:ascii="Leelawadee" w:hAnsi="Leelawadee" w:cs="Leelawadee"/>
                <w:sz w:val="22"/>
                <w:szCs w:val="22"/>
              </w:rPr>
              <w:t>over de gekozen buitenlandse onderwijssystemen in de plenaire vergadering</w:t>
            </w:r>
            <w:r w:rsidR="00BB065A" w:rsidRPr="004F7620">
              <w:rPr>
                <w:rFonts w:ascii="Leelawadee" w:hAnsi="Leelawadee" w:cs="Leelawadee"/>
                <w:sz w:val="22"/>
                <w:szCs w:val="22"/>
              </w:rPr>
              <w:t>.</w:t>
            </w:r>
            <w:r w:rsidR="00F21095" w:rsidRPr="004F7620">
              <w:rPr>
                <w:rFonts w:ascii="Leelawadee" w:hAnsi="Leelawadee" w:cs="Leelawadee"/>
                <w:sz w:val="22"/>
                <w:szCs w:val="22"/>
              </w:rPr>
              <w:t xml:space="preserve"> </w:t>
            </w:r>
          </w:p>
          <w:p w:rsidR="00BB065A" w:rsidRPr="004F7620" w:rsidRDefault="00BB065A" w:rsidP="00BB065A">
            <w:pPr>
              <w:spacing w:before="12" w:after="12" w:line="276" w:lineRule="auto"/>
              <w:jc w:val="both"/>
              <w:rPr>
                <w:rFonts w:ascii="Leelawadee" w:hAnsi="Leelawadee" w:cs="Leelawadee"/>
              </w:rPr>
            </w:pPr>
          </w:p>
          <w:p w:rsidR="00BB065A" w:rsidRPr="004F7620" w:rsidRDefault="00A46A4A" w:rsidP="007153D6">
            <w:pPr>
              <w:pStyle w:val="Listenabsatz"/>
              <w:numPr>
                <w:ilvl w:val="0"/>
                <w:numId w:val="4"/>
              </w:numPr>
              <w:spacing w:before="12" w:after="12" w:line="276" w:lineRule="auto"/>
              <w:jc w:val="both"/>
              <w:rPr>
                <w:rFonts w:ascii="Leelawadee" w:hAnsi="Leelawadee" w:cs="Leelawadee"/>
                <w:sz w:val="22"/>
                <w:szCs w:val="22"/>
              </w:rPr>
            </w:pPr>
            <w:r w:rsidRPr="004F7620">
              <w:rPr>
                <w:rFonts w:ascii="Leelawadee" w:hAnsi="Leelawadee" w:cs="Leelawadee"/>
                <w:sz w:val="22"/>
                <w:szCs w:val="22"/>
              </w:rPr>
              <w:t>In voorbereiding op de discussie, worden zij gevraagd, volgende vragen te includeren</w:t>
            </w:r>
            <w:r w:rsidR="00DD0185" w:rsidRPr="004F7620">
              <w:rPr>
                <w:rFonts w:ascii="Leelawadee" w:hAnsi="Leelawadee" w:cs="Leelawadee"/>
                <w:sz w:val="22"/>
                <w:szCs w:val="22"/>
              </w:rPr>
              <w:t xml:space="preserve">: </w:t>
            </w:r>
          </w:p>
          <w:p w:rsidR="00BB065A" w:rsidRPr="004F7620" w:rsidRDefault="002B5492" w:rsidP="003E6F08">
            <w:pPr>
              <w:pStyle w:val="Listenabsatz"/>
              <w:numPr>
                <w:ilvl w:val="0"/>
                <w:numId w:val="13"/>
              </w:numPr>
              <w:spacing w:before="12" w:after="12" w:line="276" w:lineRule="auto"/>
              <w:jc w:val="both"/>
              <w:rPr>
                <w:rFonts w:ascii="Leelawadee" w:hAnsi="Leelawadee" w:cs="Leelawadee"/>
                <w:i/>
                <w:sz w:val="22"/>
                <w:szCs w:val="22"/>
              </w:rPr>
            </w:pPr>
            <w:r w:rsidRPr="004F7620">
              <w:rPr>
                <w:rFonts w:ascii="Leelawadee" w:hAnsi="Leelawadee" w:cs="Leelawadee"/>
                <w:i/>
                <w:sz w:val="22"/>
                <w:szCs w:val="22"/>
              </w:rPr>
              <w:t xml:space="preserve">Wat voor uitwerkingen hebben de verschillen in het onderwijssysteem </w:t>
            </w:r>
            <w:r w:rsidR="00A46A4A" w:rsidRPr="004F7620">
              <w:rPr>
                <w:rFonts w:ascii="Leelawadee" w:hAnsi="Leelawadee" w:cs="Leelawadee"/>
                <w:i/>
                <w:sz w:val="22"/>
                <w:szCs w:val="22"/>
              </w:rPr>
              <w:t>voor de vlucht</w:t>
            </w:r>
            <w:r w:rsidR="00987A06" w:rsidRPr="004F7620">
              <w:rPr>
                <w:rFonts w:ascii="Leelawadee" w:hAnsi="Leelawadee" w:cs="Leelawadee"/>
                <w:i/>
                <w:sz w:val="22"/>
                <w:szCs w:val="22"/>
              </w:rPr>
              <w:t>el</w:t>
            </w:r>
            <w:r w:rsidR="00A46A4A" w:rsidRPr="004F7620">
              <w:rPr>
                <w:rFonts w:ascii="Leelawadee" w:hAnsi="Leelawadee" w:cs="Leelawadee"/>
                <w:i/>
                <w:sz w:val="22"/>
                <w:szCs w:val="22"/>
              </w:rPr>
              <w:t xml:space="preserve">ingen en personen met </w:t>
            </w:r>
            <w:r w:rsidRPr="004F7620">
              <w:rPr>
                <w:rFonts w:ascii="Leelawadee" w:hAnsi="Leelawadee" w:cs="Leelawadee"/>
                <w:i/>
                <w:sz w:val="22"/>
                <w:szCs w:val="22"/>
              </w:rPr>
              <w:t>migratieachtergrond</w:t>
            </w:r>
            <w:r w:rsidR="00DD0185" w:rsidRPr="004F7620">
              <w:rPr>
                <w:rFonts w:ascii="Leelawadee" w:hAnsi="Leelawadee" w:cs="Leelawadee"/>
                <w:i/>
                <w:sz w:val="22"/>
                <w:szCs w:val="22"/>
              </w:rPr>
              <w:t xml:space="preserve">? </w:t>
            </w:r>
          </w:p>
          <w:p w:rsidR="007153D6" w:rsidRPr="004F7620" w:rsidRDefault="00A46A4A" w:rsidP="003E6F08">
            <w:pPr>
              <w:pStyle w:val="Listenabsatz"/>
              <w:numPr>
                <w:ilvl w:val="0"/>
                <w:numId w:val="13"/>
              </w:numPr>
              <w:spacing w:before="12" w:after="12" w:line="276" w:lineRule="auto"/>
              <w:jc w:val="both"/>
              <w:rPr>
                <w:rFonts w:ascii="Leelawadee" w:hAnsi="Leelawadee" w:cs="Leelawadee"/>
                <w:sz w:val="22"/>
                <w:szCs w:val="22"/>
              </w:rPr>
            </w:pPr>
            <w:r w:rsidRPr="004F7620">
              <w:rPr>
                <w:rFonts w:ascii="Leelawadee" w:hAnsi="Leelawadee" w:cs="Leelawadee"/>
                <w:i/>
                <w:sz w:val="22"/>
                <w:szCs w:val="22"/>
              </w:rPr>
              <w:t xml:space="preserve">Hoe kan hun educatieve achtergrond </w:t>
            </w:r>
            <w:r w:rsidR="004B0ECD" w:rsidRPr="004F7620">
              <w:rPr>
                <w:rFonts w:ascii="Leelawadee" w:hAnsi="Leelawadee" w:cs="Leelawadee"/>
                <w:i/>
                <w:sz w:val="22"/>
                <w:szCs w:val="22"/>
              </w:rPr>
              <w:t xml:space="preserve">hun kwalificatie voor </w:t>
            </w:r>
            <w:r w:rsidR="002B5492" w:rsidRPr="004F7620">
              <w:rPr>
                <w:rFonts w:ascii="Leelawadee" w:hAnsi="Leelawadee" w:cs="Leelawadee"/>
                <w:i/>
                <w:sz w:val="22"/>
                <w:szCs w:val="22"/>
              </w:rPr>
              <w:t>banen in het doelland en ook de</w:t>
            </w:r>
            <w:r w:rsidR="004B0ECD" w:rsidRPr="004F7620">
              <w:rPr>
                <w:rFonts w:ascii="Leelawadee" w:hAnsi="Leelawadee" w:cs="Leelawadee"/>
                <w:i/>
                <w:sz w:val="22"/>
                <w:szCs w:val="22"/>
              </w:rPr>
              <w:t xml:space="preserve"> mogelijkheden, </w:t>
            </w:r>
            <w:r w:rsidR="002B5492" w:rsidRPr="004F7620">
              <w:rPr>
                <w:rFonts w:ascii="Leelawadee" w:hAnsi="Leelawadee" w:cs="Leelawadee"/>
                <w:i/>
                <w:sz w:val="22"/>
                <w:szCs w:val="22"/>
              </w:rPr>
              <w:t>het functioneren en het</w:t>
            </w:r>
            <w:r w:rsidR="004B0ECD" w:rsidRPr="004F7620">
              <w:rPr>
                <w:rFonts w:ascii="Leelawadee" w:hAnsi="Leelawadee" w:cs="Leelawadee"/>
                <w:i/>
                <w:sz w:val="22"/>
                <w:szCs w:val="22"/>
              </w:rPr>
              <w:t xml:space="preserve"> succes op de arbeidsmarkt </w:t>
            </w:r>
            <w:r w:rsidR="002B5492" w:rsidRPr="004F7620">
              <w:rPr>
                <w:rFonts w:ascii="Leelawadee" w:hAnsi="Leelawadee" w:cs="Leelawadee"/>
                <w:i/>
                <w:sz w:val="22"/>
                <w:szCs w:val="22"/>
              </w:rPr>
              <w:t>beïnvloeden</w:t>
            </w:r>
            <w:r w:rsidR="004B0ECD" w:rsidRPr="004F7620">
              <w:rPr>
                <w:rFonts w:ascii="Leelawadee" w:hAnsi="Leelawadee" w:cs="Leelawadee"/>
                <w:i/>
                <w:sz w:val="22"/>
                <w:szCs w:val="22"/>
              </w:rPr>
              <w:t xml:space="preserve">? Wat kunnen we doen om hen te helpen? </w:t>
            </w:r>
          </w:p>
        </w:tc>
      </w:tr>
    </w:tbl>
    <w:p w:rsidR="007B48CF" w:rsidRPr="004F7620" w:rsidRDefault="007B48CF" w:rsidP="007B48CF">
      <w:pPr>
        <w:spacing w:before="12" w:after="12" w:line="276" w:lineRule="auto"/>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7B48CF" w:rsidRPr="004F7620" w:rsidTr="008C5A0F">
        <w:tc>
          <w:tcPr>
            <w:tcW w:w="9214" w:type="dxa"/>
          </w:tcPr>
          <w:p w:rsidR="007B48CF" w:rsidRPr="004F7620" w:rsidRDefault="007B48CF" w:rsidP="008C5A0F">
            <w:pPr>
              <w:tabs>
                <w:tab w:val="left" w:pos="885"/>
              </w:tabs>
              <w:spacing w:before="12" w:after="12" w:line="276" w:lineRule="auto"/>
              <w:rPr>
                <w:sz w:val="56"/>
                <w:szCs w:val="56"/>
              </w:rPr>
            </w:pPr>
            <w:r w:rsidRPr="004F7620">
              <w:rPr>
                <w:rFonts w:ascii="Leelawadee" w:eastAsia="Times New Roman" w:hAnsi="Leelawadee" w:cs="Leelawadee"/>
                <w:noProof/>
                <w:color w:val="006600"/>
                <w:lang w:val="de-DE" w:eastAsia="de-DE"/>
              </w:rPr>
              <w:drawing>
                <wp:anchor distT="0" distB="0" distL="114300" distR="114300" simplePos="0" relativeHeight="251673600" behindDoc="0" locked="0" layoutInCell="1" allowOverlap="1">
                  <wp:simplePos x="0" y="0"/>
                  <wp:positionH relativeFrom="column">
                    <wp:posOffset>3915789</wp:posOffset>
                  </wp:positionH>
                  <wp:positionV relativeFrom="paragraph">
                    <wp:posOffset>88074</wp:posOffset>
                  </wp:positionV>
                  <wp:extent cx="1761754" cy="993975"/>
                  <wp:effectExtent l="0" t="0" r="0" b="0"/>
                  <wp:wrapNone/>
                  <wp:docPr id="11"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4F7620">
              <w:rPr>
                <w:rFonts w:ascii="Leelawadee" w:hAnsi="Leelawadee" w:cs="Leelawadee"/>
                <w:b/>
                <w:color w:val="006600"/>
              </w:rPr>
              <w:t>St</w:t>
            </w:r>
            <w:r w:rsidR="004B0ECD" w:rsidRPr="004F7620">
              <w:rPr>
                <w:rFonts w:ascii="Leelawadee" w:hAnsi="Leelawadee" w:cs="Leelawadee"/>
                <w:b/>
                <w:color w:val="006600"/>
              </w:rPr>
              <w:t>a</w:t>
            </w:r>
            <w:r w:rsidRPr="004F7620">
              <w:rPr>
                <w:rFonts w:ascii="Leelawadee" w:hAnsi="Leelawadee" w:cs="Leelawadee"/>
                <w:b/>
                <w:color w:val="006600"/>
              </w:rPr>
              <w:t>p 4</w:t>
            </w:r>
            <w:r w:rsidRPr="004F7620">
              <w:rPr>
                <w:rFonts w:ascii="Leelawadee" w:hAnsi="Leelawadee" w:cs="Leelawadee"/>
                <w:b/>
                <w:color w:val="006600"/>
              </w:rPr>
              <w:tab/>
            </w:r>
            <w:r w:rsidR="004B0ECD" w:rsidRPr="004F7620">
              <w:rPr>
                <w:rFonts w:ascii="Leelawadee" w:hAnsi="Leelawadee" w:cs="Leelawadee"/>
                <w:b/>
                <w:color w:val="006600"/>
              </w:rPr>
              <w:t>Terugblik</w:t>
            </w:r>
          </w:p>
          <w:p w:rsidR="007B48CF" w:rsidRPr="004F7620" w:rsidRDefault="007B48CF" w:rsidP="008C5A0F">
            <w:pPr>
              <w:spacing w:before="12" w:after="12" w:line="276" w:lineRule="auto"/>
              <w:rPr>
                <w:rFonts w:ascii="Leelawadee" w:hAnsi="Leelawadee" w:cs="Leelawadee"/>
              </w:rPr>
            </w:pPr>
            <w:r w:rsidRPr="004F7620">
              <w:rPr>
                <w:noProof/>
                <w:lang w:val="de-DE" w:eastAsia="de-DE"/>
              </w:rPr>
              <w:drawing>
                <wp:anchor distT="0" distB="0" distL="114300" distR="114300" simplePos="0" relativeHeight="251672576"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12"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CA05D2" w:rsidRPr="004F7620" w:rsidRDefault="00CA05D2" w:rsidP="00CA05D2">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W</w:t>
            </w:r>
            <w:r w:rsidR="004B0ECD" w:rsidRPr="004F7620">
              <w:rPr>
                <w:rFonts w:ascii="Leelawadee" w:hAnsi="Leelawadee" w:cs="Leelawadee"/>
                <w:i/>
                <w:sz w:val="22"/>
                <w:szCs w:val="22"/>
              </w:rPr>
              <w:t>at heb je door deze opdracht geleerd</w:t>
            </w:r>
            <w:r w:rsidRPr="004F7620">
              <w:rPr>
                <w:rFonts w:ascii="Leelawadee" w:hAnsi="Leelawadee" w:cs="Leelawadee"/>
                <w:i/>
                <w:sz w:val="22"/>
                <w:szCs w:val="22"/>
              </w:rPr>
              <w:t>?</w:t>
            </w:r>
          </w:p>
          <w:p w:rsidR="00CA05D2" w:rsidRPr="004F7620" w:rsidRDefault="00CA05D2" w:rsidP="00CA05D2">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W</w:t>
            </w:r>
            <w:r w:rsidR="004B0ECD" w:rsidRPr="004F7620">
              <w:rPr>
                <w:rFonts w:ascii="Leelawadee" w:hAnsi="Leelawadee" w:cs="Leelawadee"/>
                <w:i/>
                <w:sz w:val="22"/>
                <w:szCs w:val="22"/>
              </w:rPr>
              <w:t xml:space="preserve">aren er verrassende bevindingen </w:t>
            </w:r>
            <w:r w:rsidR="003B1D8A" w:rsidRPr="004F7620">
              <w:rPr>
                <w:rFonts w:ascii="Leelawadee" w:hAnsi="Leelawadee" w:cs="Leelawadee"/>
                <w:i/>
                <w:sz w:val="22"/>
                <w:szCs w:val="22"/>
              </w:rPr>
              <w:t>bij het groepswerk</w:t>
            </w:r>
            <w:r w:rsidRPr="004F7620">
              <w:rPr>
                <w:rFonts w:ascii="Leelawadee" w:hAnsi="Leelawadee" w:cs="Leelawadee"/>
                <w:i/>
                <w:sz w:val="22"/>
                <w:szCs w:val="22"/>
              </w:rPr>
              <w:t xml:space="preserve"> </w:t>
            </w:r>
          </w:p>
          <w:p w:rsidR="00CA05D2" w:rsidRPr="004F7620" w:rsidRDefault="003B1D8A" w:rsidP="00CA05D2">
            <w:pPr>
              <w:pStyle w:val="Listenabsatz"/>
              <w:spacing w:before="12" w:after="12" w:line="276" w:lineRule="auto"/>
              <w:ind w:left="1068"/>
              <w:jc w:val="both"/>
              <w:rPr>
                <w:rFonts w:ascii="Leelawadee" w:hAnsi="Leelawadee" w:cs="Leelawadee"/>
                <w:i/>
                <w:sz w:val="22"/>
                <w:szCs w:val="22"/>
              </w:rPr>
            </w:pPr>
            <w:r w:rsidRPr="004F7620">
              <w:rPr>
                <w:rFonts w:ascii="Leelawadee" w:hAnsi="Leelawadee" w:cs="Leelawadee"/>
                <w:i/>
                <w:sz w:val="22"/>
                <w:szCs w:val="22"/>
              </w:rPr>
              <w:t xml:space="preserve">en in de uiteindelijke </w:t>
            </w:r>
            <w:r w:rsidR="00CA05D2" w:rsidRPr="004F7620">
              <w:rPr>
                <w:rFonts w:ascii="Leelawadee" w:hAnsi="Leelawadee" w:cs="Leelawadee"/>
                <w:i/>
                <w:sz w:val="22"/>
                <w:szCs w:val="22"/>
              </w:rPr>
              <w:t>presentati</w:t>
            </w:r>
            <w:r w:rsidRPr="004F7620">
              <w:rPr>
                <w:rFonts w:ascii="Leelawadee" w:hAnsi="Leelawadee" w:cs="Leelawadee"/>
                <w:i/>
                <w:sz w:val="22"/>
                <w:szCs w:val="22"/>
              </w:rPr>
              <w:t>e</w:t>
            </w:r>
            <w:r w:rsidR="00CA05D2" w:rsidRPr="004F7620">
              <w:rPr>
                <w:rFonts w:ascii="Leelawadee" w:hAnsi="Leelawadee" w:cs="Leelawadee"/>
                <w:i/>
                <w:sz w:val="22"/>
                <w:szCs w:val="22"/>
              </w:rPr>
              <w:t>/discussi</w:t>
            </w:r>
            <w:r w:rsidRPr="004F7620">
              <w:rPr>
                <w:rFonts w:ascii="Leelawadee" w:hAnsi="Leelawadee" w:cs="Leelawadee"/>
                <w:i/>
                <w:sz w:val="22"/>
                <w:szCs w:val="22"/>
              </w:rPr>
              <w:t>e</w:t>
            </w:r>
            <w:r w:rsidR="00CA05D2" w:rsidRPr="004F7620">
              <w:rPr>
                <w:rFonts w:ascii="Leelawadee" w:hAnsi="Leelawadee" w:cs="Leelawadee"/>
                <w:i/>
                <w:sz w:val="22"/>
                <w:szCs w:val="22"/>
              </w:rPr>
              <w:t>?</w:t>
            </w:r>
          </w:p>
          <w:p w:rsidR="00CA05D2" w:rsidRPr="004F7620" w:rsidRDefault="003B1D8A" w:rsidP="00F21095">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 xml:space="preserve">Hoe kun je deze bevindingen </w:t>
            </w:r>
            <w:r w:rsidR="003B6846" w:rsidRPr="004F7620">
              <w:rPr>
                <w:rFonts w:ascii="Leelawadee" w:hAnsi="Leelawadee" w:cs="Leelawadee"/>
                <w:i/>
                <w:sz w:val="22"/>
                <w:szCs w:val="22"/>
              </w:rPr>
              <w:t>het verkregen knowhow bij het werk met de doelgroep gebruiken</w:t>
            </w:r>
            <w:r w:rsidR="00CA05D2" w:rsidRPr="004F7620">
              <w:rPr>
                <w:rFonts w:ascii="Leelawadee" w:hAnsi="Leelawadee" w:cs="Leelawadee"/>
                <w:i/>
                <w:sz w:val="22"/>
                <w:szCs w:val="22"/>
              </w:rPr>
              <w:t>?</w:t>
            </w:r>
          </w:p>
          <w:p w:rsidR="00CA05D2" w:rsidRPr="004F7620" w:rsidRDefault="00B5377A" w:rsidP="00CA05D2">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Zijn er op dit gebied meer woorden/technische termen nodig</w:t>
            </w:r>
            <w:r w:rsidR="00CA05D2" w:rsidRPr="004F7620">
              <w:rPr>
                <w:rFonts w:ascii="Leelawadee" w:hAnsi="Leelawadee" w:cs="Leelawadee"/>
                <w:i/>
                <w:sz w:val="22"/>
                <w:szCs w:val="22"/>
              </w:rPr>
              <w:t>?</w:t>
            </w:r>
          </w:p>
        </w:tc>
      </w:tr>
      <w:tr w:rsidR="007B48CF" w:rsidRPr="004F7620" w:rsidTr="008C5A0F">
        <w:tc>
          <w:tcPr>
            <w:tcW w:w="9214" w:type="dxa"/>
          </w:tcPr>
          <w:p w:rsidR="00B5377A" w:rsidRPr="004F7620" w:rsidRDefault="00B5377A" w:rsidP="00B5377A">
            <w:pPr>
              <w:tabs>
                <w:tab w:val="left" w:pos="885"/>
              </w:tabs>
              <w:spacing w:before="12" w:after="12" w:line="276" w:lineRule="auto"/>
              <w:rPr>
                <w:rFonts w:ascii="Leelawadee" w:hAnsi="Leelawadee" w:cs="Leelawadee"/>
                <w:b/>
                <w:color w:val="006600"/>
              </w:rPr>
            </w:pPr>
            <w:r w:rsidRPr="004F7620">
              <w:rPr>
                <w:rFonts w:ascii="Leelawadee" w:hAnsi="Leelawadee" w:cs="Leelawadee"/>
                <w:b/>
                <w:color w:val="006600"/>
              </w:rPr>
              <w:t>Stap 5</w:t>
            </w:r>
            <w:r w:rsidRPr="004F7620">
              <w:rPr>
                <w:rFonts w:ascii="Leelawadee" w:hAnsi="Leelawadee" w:cs="Leelawadee"/>
                <w:b/>
                <w:color w:val="006600"/>
              </w:rPr>
              <w:tab/>
              <w:t>Documenteren</w:t>
            </w:r>
          </w:p>
          <w:p w:rsidR="00B5377A" w:rsidRPr="004F7620" w:rsidRDefault="00B5377A" w:rsidP="00B5377A">
            <w:pPr>
              <w:pStyle w:val="Listenabsatz"/>
              <w:numPr>
                <w:ilvl w:val="0"/>
                <w:numId w:val="1"/>
              </w:numPr>
              <w:spacing w:before="12" w:after="12" w:line="276" w:lineRule="auto"/>
              <w:ind w:hanging="183"/>
              <w:rPr>
                <w:rFonts w:ascii="Leelawadee" w:hAnsi="Leelawadee" w:cs="Leelawadee"/>
              </w:rPr>
            </w:pPr>
            <w:r w:rsidRPr="004F7620">
              <w:rPr>
                <w:noProof/>
                <w:color w:val="0000FF"/>
                <w:lang w:val="de-DE" w:eastAsia="de-DE"/>
              </w:rPr>
              <w:drawing>
                <wp:anchor distT="0" distB="0" distL="114300" distR="114300" simplePos="0" relativeHeight="251677696"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3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4F7620">
              <w:rPr>
                <w:rFonts w:ascii="Leelawadee" w:hAnsi="Leelawadee" w:cs="Leelawadee"/>
              </w:rPr>
              <w:t>Actualiseer je logboek.</w:t>
            </w:r>
          </w:p>
          <w:p w:rsidR="00B5377A" w:rsidRPr="004F7620" w:rsidRDefault="00B5377A" w:rsidP="00B5377A">
            <w:pPr>
              <w:pStyle w:val="Listenabsatz"/>
              <w:numPr>
                <w:ilvl w:val="1"/>
                <w:numId w:val="1"/>
              </w:numPr>
              <w:spacing w:before="12" w:after="12" w:line="276" w:lineRule="auto"/>
              <w:rPr>
                <w:rFonts w:ascii="Leelawadee" w:hAnsi="Leelawadee" w:cs="Leelawadee"/>
              </w:rPr>
            </w:pPr>
            <w:r w:rsidRPr="004F7620">
              <w:rPr>
                <w:rFonts w:ascii="Leelawadee" w:hAnsi="Leelawadee" w:cs="Leelawadee"/>
              </w:rPr>
              <w:t>De vaardigheden die ik tijdens deze unit heb ontwikkeld zijn:</w:t>
            </w:r>
          </w:p>
          <w:p w:rsidR="00B5377A" w:rsidRPr="004F7620" w:rsidRDefault="00B5377A" w:rsidP="00B5377A">
            <w:pPr>
              <w:pStyle w:val="Listenabsatz"/>
              <w:numPr>
                <w:ilvl w:val="1"/>
                <w:numId w:val="1"/>
              </w:numPr>
              <w:spacing w:before="12" w:after="12" w:line="276" w:lineRule="auto"/>
              <w:rPr>
                <w:rFonts w:ascii="Leelawadee" w:hAnsi="Leelawadee" w:cs="Leelawadee"/>
              </w:rPr>
            </w:pPr>
            <w:r w:rsidRPr="004F7620">
              <w:rPr>
                <w:rFonts w:ascii="Leelawadee" w:hAnsi="Leelawadee" w:cs="Leelawadee"/>
              </w:rPr>
              <w:t xml:space="preserve">Notities over het leren van de taal door deze opdracht: </w:t>
            </w:r>
          </w:p>
          <w:p w:rsidR="00B5377A" w:rsidRPr="004F7620" w:rsidRDefault="00B5377A" w:rsidP="00B5377A">
            <w:pPr>
              <w:spacing w:before="12" w:after="12" w:line="276" w:lineRule="auto"/>
              <w:rPr>
                <w:rFonts w:ascii="Leelawadee" w:hAnsi="Leelawadee" w:cs="Leelawadee"/>
              </w:rPr>
            </w:pPr>
          </w:p>
          <w:p w:rsidR="00B5377A" w:rsidRPr="004F7620" w:rsidRDefault="00B5377A" w:rsidP="00B5377A">
            <w:pPr>
              <w:spacing w:before="12" w:after="12" w:line="276" w:lineRule="auto"/>
              <w:rPr>
                <w:rFonts w:ascii="Leelawadee" w:hAnsi="Leelawadee" w:cs="Leelawadee"/>
                <w:b/>
              </w:rPr>
            </w:pPr>
            <w:r w:rsidRPr="004F7620">
              <w:rPr>
                <w:rFonts w:ascii="Leelawadee" w:hAnsi="Leelawadee" w:cs="Leelawadee"/>
                <w:b/>
              </w:rPr>
              <w:t xml:space="preserve">Follow-up en beoordelingsmethoden </w:t>
            </w:r>
          </w:p>
          <w:p w:rsidR="00B5377A" w:rsidRPr="004F7620" w:rsidRDefault="00B5377A" w:rsidP="00B5377A">
            <w:pPr>
              <w:spacing w:before="12" w:after="12" w:line="276" w:lineRule="auto"/>
              <w:rPr>
                <w:rFonts w:ascii="Leelawadee" w:hAnsi="Leelawadee" w:cs="Leelawadee"/>
              </w:rPr>
            </w:pPr>
            <w:r w:rsidRPr="004F7620">
              <w:rPr>
                <w:rFonts w:ascii="MS Gothic" w:eastAsia="MS Gothic" w:hAnsi="MS Gothic" w:cs="Calibri"/>
                <w:kern w:val="1"/>
                <w:sz w:val="24"/>
                <w:szCs w:val="24"/>
                <w:lang w:eastAsia="ja-JP"/>
              </w:rPr>
              <w:t>☒</w:t>
            </w:r>
            <w:r w:rsidRPr="004F7620">
              <w:rPr>
                <w:rFonts w:ascii="Segoe UI Symbol" w:hAnsi="Segoe UI Symbol" w:cs="Segoe UI Symbol"/>
              </w:rPr>
              <w:t xml:space="preserve"> </w:t>
            </w:r>
            <w:r w:rsidRPr="004F7620">
              <w:rPr>
                <w:rFonts w:ascii="Leelawadee" w:hAnsi="Leelawadee" w:cs="Leelawadee"/>
              </w:rPr>
              <w:t>Logboek</w:t>
            </w:r>
          </w:p>
          <w:p w:rsidR="007B48CF" w:rsidRPr="004F7620" w:rsidRDefault="00B5377A" w:rsidP="00B5377A">
            <w:pPr>
              <w:spacing w:before="12" w:after="12" w:line="276" w:lineRule="auto"/>
              <w:rPr>
                <w:rFonts w:ascii="Leelawadee" w:hAnsi="Leelawadee" w:cs="Leelawadee"/>
              </w:rPr>
            </w:pPr>
            <w:r w:rsidRPr="004F7620">
              <w:rPr>
                <w:rFonts w:ascii="MS Gothic" w:eastAsia="MS Gothic" w:hAnsi="MS Gothic" w:cs="Calibri"/>
                <w:kern w:val="1"/>
                <w:lang w:eastAsia="ja-JP"/>
              </w:rPr>
              <w:t>☒</w:t>
            </w:r>
            <w:r w:rsidRPr="004F7620">
              <w:rPr>
                <w:rFonts w:ascii="Leelawadee UI" w:eastAsia="MS Gothic" w:hAnsi="Leelawadee UI" w:cs="Leelawadee UI"/>
                <w:kern w:val="1"/>
                <w:lang w:eastAsia="ja-JP"/>
              </w:rPr>
              <w:t xml:space="preserve"> Zelfbeoordeling (Informatieblad)</w:t>
            </w:r>
          </w:p>
        </w:tc>
      </w:tr>
    </w:tbl>
    <w:p w:rsidR="001A322B" w:rsidRPr="004F7620" w:rsidRDefault="001A322B">
      <w:pPr>
        <w:rPr>
          <w:rFonts w:ascii="Leelawadee" w:hAnsi="Leelawadee" w:cs="Leelawadee"/>
        </w:rPr>
      </w:pPr>
      <w:r w:rsidRPr="004F7620">
        <w:rPr>
          <w:rFonts w:ascii="Leelawadee" w:hAnsi="Leelawadee" w:cs="Leelawadee"/>
        </w:rPr>
        <w:br w:type="page"/>
      </w:r>
    </w:p>
    <w:p w:rsidR="007B48CF" w:rsidRPr="004F7620" w:rsidRDefault="007B48CF" w:rsidP="007B48CF">
      <w:pPr>
        <w:tabs>
          <w:tab w:val="left" w:pos="1845"/>
        </w:tabs>
        <w:jc w:val="both"/>
        <w:rPr>
          <w:rFonts w:ascii="Leelawadee" w:hAnsi="Leelawadee" w:cs="Leelawadee"/>
          <w:b/>
          <w:color w:val="006600"/>
        </w:rPr>
      </w:pPr>
      <w:r w:rsidRPr="004F7620">
        <w:rPr>
          <w:rFonts w:ascii="Arial" w:hAnsi="Arial" w:cs="Arial"/>
          <w:noProof/>
          <w:lang w:val="de-DE" w:eastAsia="de-DE"/>
        </w:rPr>
        <w:lastRenderedPageBreak/>
        <w:drawing>
          <wp:inline distT="0" distB="0" distL="0" distR="0">
            <wp:extent cx="247650" cy="247650"/>
            <wp:effectExtent l="0" t="0" r="0" b="0"/>
            <wp:docPr id="14" name="Grafik 14"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4F7620">
        <w:rPr>
          <w:rFonts w:ascii="Leelawadee" w:hAnsi="Leelawadee" w:cs="Leelawadee"/>
          <w:b/>
          <w:color w:val="006600"/>
        </w:rPr>
        <w:t xml:space="preserve"> </w:t>
      </w:r>
      <w:r w:rsidR="00B5377A" w:rsidRPr="004F7620">
        <w:rPr>
          <w:rFonts w:ascii="Leelawadee" w:hAnsi="Leelawadee" w:cs="Leelawadee"/>
          <w:b/>
          <w:color w:val="006600"/>
        </w:rPr>
        <w:t>Informatieblad</w:t>
      </w:r>
    </w:p>
    <w:p w:rsidR="00055711" w:rsidRPr="004F7620" w:rsidRDefault="00B5377A" w:rsidP="00F21095">
      <w:pPr>
        <w:spacing w:after="0"/>
        <w:rPr>
          <w:rFonts w:ascii="Leelawadee UI" w:hAnsi="Leelawadee UI" w:cs="Leelawadee UI"/>
          <w:b/>
          <w:bCs/>
        </w:rPr>
      </w:pPr>
      <w:r w:rsidRPr="004F7620">
        <w:rPr>
          <w:rFonts w:ascii="Leelawadee UI" w:hAnsi="Leelawadee UI" w:cs="Leelawadee UI"/>
          <w:b/>
          <w:bCs/>
        </w:rPr>
        <w:t>Onderwijssystemen en arbeidsmarkt</w:t>
      </w:r>
    </w:p>
    <w:p w:rsidR="00055711" w:rsidRPr="004F7620" w:rsidRDefault="00055711" w:rsidP="00055711">
      <w:pPr>
        <w:spacing w:after="0"/>
        <w:jc w:val="center"/>
        <w:rPr>
          <w:rFonts w:ascii="Leelawadee UI" w:hAnsi="Leelawadee UI" w:cs="Leelawadee UI"/>
          <w:b/>
          <w:bCs/>
        </w:rPr>
      </w:pPr>
    </w:p>
    <w:p w:rsidR="003E1D54" w:rsidRPr="004F7620" w:rsidRDefault="00B5377A" w:rsidP="00F21095">
      <w:pPr>
        <w:spacing w:after="0"/>
        <w:rPr>
          <w:rFonts w:ascii="Leelawadee UI" w:hAnsi="Leelawadee UI" w:cs="Leelawadee UI"/>
          <w:b/>
          <w:bCs/>
        </w:rPr>
      </w:pPr>
      <w:r w:rsidRPr="004F7620">
        <w:rPr>
          <w:rFonts w:ascii="Leelawadee UI" w:hAnsi="Leelawadee UI" w:cs="Leelawadee UI"/>
        </w:rPr>
        <w:t>Doelland</w:t>
      </w:r>
      <w:r w:rsidR="003E1D54" w:rsidRPr="004F7620">
        <w:rPr>
          <w:rFonts w:ascii="Leelawadee UI" w:hAnsi="Leelawadee UI" w:cs="Leelawadee UI"/>
        </w:rPr>
        <w:t>:</w:t>
      </w:r>
      <w:r w:rsidR="003E1D54" w:rsidRPr="004F7620">
        <w:rPr>
          <w:rFonts w:ascii="Leelawadee UI" w:hAnsi="Leelawadee UI" w:cs="Leelawadee UI"/>
          <w:b/>
          <w:bCs/>
        </w:rPr>
        <w:t xml:space="preserve"> ______________________________</w:t>
      </w:r>
    </w:p>
    <w:p w:rsidR="007B48CF" w:rsidRPr="004F7620" w:rsidRDefault="007B48CF" w:rsidP="007B48CF">
      <w:pPr>
        <w:rPr>
          <w:rFonts w:ascii="Leelawadee UI" w:hAnsi="Leelawadee UI" w:cs="Leelawadee UI"/>
        </w:rPr>
      </w:pPr>
    </w:p>
    <w:p w:rsidR="00055711" w:rsidRPr="004F7620" w:rsidRDefault="00B5377A" w:rsidP="00055711">
      <w:pPr>
        <w:pStyle w:val="Listenabsatz"/>
        <w:numPr>
          <w:ilvl w:val="0"/>
          <w:numId w:val="7"/>
        </w:numPr>
        <w:spacing w:before="120" w:after="120"/>
        <w:rPr>
          <w:rFonts w:ascii="Leelawadee UI" w:hAnsi="Leelawadee UI" w:cs="Leelawadee UI"/>
          <w:b/>
          <w:bCs/>
          <w:sz w:val="22"/>
          <w:szCs w:val="22"/>
        </w:rPr>
      </w:pPr>
      <w:r w:rsidRPr="004F7620">
        <w:rPr>
          <w:rFonts w:ascii="Leelawadee UI" w:hAnsi="Leelawadee UI" w:cs="Leelawadee UI"/>
          <w:b/>
          <w:bCs/>
          <w:sz w:val="22"/>
          <w:szCs w:val="22"/>
        </w:rPr>
        <w:t>Belangrijkste landen van herkomst van vluchtelingen</w:t>
      </w:r>
      <w:r w:rsidR="00055711" w:rsidRPr="004F7620">
        <w:rPr>
          <w:rFonts w:ascii="Leelawadee UI" w:hAnsi="Leelawadee UI" w:cs="Leelawadee UI"/>
          <w:b/>
          <w:bCs/>
          <w:sz w:val="22"/>
          <w:szCs w:val="22"/>
        </w:rPr>
        <w:t>:</w:t>
      </w:r>
    </w:p>
    <w:p w:rsidR="00055711" w:rsidRPr="004F7620" w:rsidRDefault="00055711" w:rsidP="00055711">
      <w:pPr>
        <w:pStyle w:val="Listenabsatz"/>
        <w:spacing w:before="120" w:after="120"/>
        <w:rPr>
          <w:rFonts w:ascii="Leelawadee UI" w:hAnsi="Leelawadee UI" w:cs="Leelawadee UI"/>
          <w:b/>
          <w:bCs/>
          <w:sz w:val="22"/>
          <w:szCs w:val="22"/>
        </w:rPr>
      </w:pPr>
    </w:p>
    <w:p w:rsidR="00055711" w:rsidRPr="004F7620" w:rsidRDefault="00055711" w:rsidP="00055711">
      <w:pPr>
        <w:pStyle w:val="Listenabsatz"/>
        <w:numPr>
          <w:ilvl w:val="0"/>
          <w:numId w:val="6"/>
        </w:numPr>
        <w:spacing w:before="120" w:after="120"/>
        <w:ind w:left="1775" w:hanging="357"/>
        <w:contextualSpacing w:val="0"/>
        <w:rPr>
          <w:rFonts w:ascii="Leelawadee UI" w:hAnsi="Leelawadee UI" w:cs="Leelawadee UI"/>
          <w:sz w:val="22"/>
          <w:szCs w:val="22"/>
        </w:rPr>
      </w:pPr>
      <w:r w:rsidRPr="004F7620">
        <w:rPr>
          <w:rFonts w:ascii="Leelawadee UI" w:hAnsi="Leelawadee UI" w:cs="Leelawadee UI"/>
          <w:sz w:val="22"/>
          <w:szCs w:val="22"/>
        </w:rPr>
        <w:t>____________________________________</w:t>
      </w:r>
    </w:p>
    <w:p w:rsidR="00055711" w:rsidRPr="004F7620" w:rsidRDefault="00055711" w:rsidP="00055711">
      <w:pPr>
        <w:pStyle w:val="Listenabsatz"/>
        <w:numPr>
          <w:ilvl w:val="0"/>
          <w:numId w:val="6"/>
        </w:numPr>
        <w:ind w:left="1775"/>
        <w:contextualSpacing w:val="0"/>
        <w:rPr>
          <w:rFonts w:ascii="Leelawadee UI" w:hAnsi="Leelawadee UI" w:cs="Leelawadee UI"/>
          <w:sz w:val="22"/>
          <w:szCs w:val="22"/>
        </w:rPr>
      </w:pPr>
      <w:r w:rsidRPr="004F7620">
        <w:rPr>
          <w:rFonts w:ascii="Leelawadee UI" w:hAnsi="Leelawadee UI" w:cs="Leelawadee UI"/>
          <w:sz w:val="22"/>
          <w:szCs w:val="22"/>
        </w:rPr>
        <w:t>____________________________________</w:t>
      </w:r>
    </w:p>
    <w:p w:rsidR="00055711" w:rsidRPr="004F7620" w:rsidRDefault="00055711" w:rsidP="00055711">
      <w:pPr>
        <w:pStyle w:val="Listenabsatz"/>
        <w:numPr>
          <w:ilvl w:val="0"/>
          <w:numId w:val="6"/>
        </w:numPr>
        <w:spacing w:before="120" w:after="120"/>
        <w:ind w:left="1775" w:hanging="357"/>
        <w:contextualSpacing w:val="0"/>
        <w:rPr>
          <w:rFonts w:ascii="Leelawadee UI" w:hAnsi="Leelawadee UI" w:cs="Leelawadee UI"/>
          <w:sz w:val="22"/>
          <w:szCs w:val="22"/>
        </w:rPr>
      </w:pPr>
      <w:r w:rsidRPr="004F7620">
        <w:rPr>
          <w:rFonts w:ascii="Leelawadee UI" w:hAnsi="Leelawadee UI" w:cs="Leelawadee UI"/>
          <w:sz w:val="22"/>
          <w:szCs w:val="22"/>
        </w:rPr>
        <w:t>____________________________________</w:t>
      </w:r>
    </w:p>
    <w:p w:rsidR="00055711" w:rsidRPr="004F7620" w:rsidRDefault="00055711" w:rsidP="00055711">
      <w:pPr>
        <w:pStyle w:val="Listenabsatz"/>
        <w:spacing w:before="120" w:after="120"/>
        <w:ind w:left="1775"/>
        <w:contextualSpacing w:val="0"/>
        <w:rPr>
          <w:rFonts w:ascii="Leelawadee UI" w:hAnsi="Leelawadee UI" w:cs="Leelawadee UI"/>
          <w:sz w:val="22"/>
          <w:szCs w:val="22"/>
        </w:rPr>
      </w:pPr>
    </w:p>
    <w:p w:rsidR="007B48CF" w:rsidRPr="004F7620" w:rsidRDefault="00B5377A" w:rsidP="00055711">
      <w:pPr>
        <w:pStyle w:val="Listenabsatz"/>
        <w:numPr>
          <w:ilvl w:val="0"/>
          <w:numId w:val="7"/>
        </w:numPr>
        <w:rPr>
          <w:rFonts w:ascii="Leelawadee UI" w:hAnsi="Leelawadee UI" w:cs="Leelawadee UI"/>
          <w:b/>
          <w:bCs/>
          <w:sz w:val="22"/>
          <w:szCs w:val="22"/>
        </w:rPr>
      </w:pPr>
      <w:r w:rsidRPr="004F7620">
        <w:rPr>
          <w:rFonts w:ascii="Leelawadee UI" w:hAnsi="Leelawadee UI" w:cs="Leelawadee UI"/>
          <w:b/>
          <w:bCs/>
          <w:sz w:val="22"/>
          <w:szCs w:val="22"/>
        </w:rPr>
        <w:t>Onderwijssystemen</w:t>
      </w:r>
    </w:p>
    <w:p w:rsidR="00055711" w:rsidRPr="004F7620" w:rsidRDefault="00055711" w:rsidP="00055711">
      <w:pPr>
        <w:ind w:left="360"/>
        <w:rPr>
          <w:rFonts w:ascii="Leelawadee UI" w:hAnsi="Leelawadee UI" w:cs="Leelawadee UI"/>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6284"/>
      </w:tblGrid>
      <w:tr w:rsidR="00055711" w:rsidRPr="004F7620" w:rsidTr="00055711">
        <w:tc>
          <w:tcPr>
            <w:tcW w:w="2442" w:type="dxa"/>
          </w:tcPr>
          <w:p w:rsidR="00055711" w:rsidRPr="004F7620" w:rsidRDefault="00B5377A" w:rsidP="00055711">
            <w:pPr>
              <w:jc w:val="center"/>
              <w:rPr>
                <w:rFonts w:ascii="Leelawadee UI" w:hAnsi="Leelawadee UI" w:cs="Leelawadee UI"/>
                <w:b/>
                <w:bCs/>
              </w:rPr>
            </w:pPr>
            <w:r w:rsidRPr="004F7620">
              <w:rPr>
                <w:rFonts w:ascii="Leelawadee UI" w:hAnsi="Leelawadee UI" w:cs="Leelawadee UI"/>
                <w:b/>
                <w:bCs/>
              </w:rPr>
              <w:t>Land van herkomst</w:t>
            </w:r>
          </w:p>
        </w:tc>
        <w:tc>
          <w:tcPr>
            <w:tcW w:w="6486" w:type="dxa"/>
          </w:tcPr>
          <w:p w:rsidR="00055711" w:rsidRPr="004F7620" w:rsidRDefault="00B5377A" w:rsidP="00055711">
            <w:pPr>
              <w:jc w:val="center"/>
              <w:rPr>
                <w:rFonts w:ascii="Leelawadee UI" w:hAnsi="Leelawadee UI" w:cs="Leelawadee UI"/>
                <w:b/>
                <w:bCs/>
              </w:rPr>
            </w:pPr>
            <w:r w:rsidRPr="004F7620">
              <w:rPr>
                <w:rFonts w:ascii="Leelawadee UI" w:hAnsi="Leelawadee UI" w:cs="Leelawadee UI"/>
                <w:b/>
                <w:bCs/>
              </w:rPr>
              <w:t>Korte beschrijving van het onderwijssysteem</w:t>
            </w:r>
          </w:p>
        </w:tc>
      </w:tr>
      <w:tr w:rsidR="00055711" w:rsidRPr="004F7620" w:rsidTr="00055711">
        <w:tc>
          <w:tcPr>
            <w:tcW w:w="2442" w:type="dxa"/>
            <w:tcBorders>
              <w:right w:val="single" w:sz="4" w:space="0" w:color="auto"/>
            </w:tcBorders>
            <w:vAlign w:val="center"/>
          </w:tcPr>
          <w:p w:rsidR="00055711" w:rsidRPr="004F7620" w:rsidRDefault="00055711" w:rsidP="00055711">
            <w:pPr>
              <w:jc w:val="right"/>
              <w:rPr>
                <w:rFonts w:ascii="Leelawadee UI" w:hAnsi="Leelawadee UI" w:cs="Leelawadee UI"/>
              </w:rPr>
            </w:pPr>
            <w:r w:rsidRPr="004F7620">
              <w:rPr>
                <w:rFonts w:ascii="Leelawadee UI" w:hAnsi="Leelawadee UI" w:cs="Leelawadee UI"/>
              </w:rPr>
              <w:t>____________________</w:t>
            </w:r>
          </w:p>
        </w:tc>
        <w:tc>
          <w:tcPr>
            <w:tcW w:w="6486" w:type="dxa"/>
            <w:tcBorders>
              <w:top w:val="single" w:sz="4" w:space="0" w:color="auto"/>
              <w:left w:val="single" w:sz="4" w:space="0" w:color="auto"/>
              <w:bottom w:val="single" w:sz="4" w:space="0" w:color="auto"/>
              <w:right w:val="single" w:sz="4" w:space="0" w:color="auto"/>
            </w:tcBorders>
          </w:tcPr>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5F13CC" w:rsidRPr="004F7620" w:rsidRDefault="005F13CC" w:rsidP="00055711">
            <w:pPr>
              <w:rPr>
                <w:rFonts w:ascii="Leelawadee UI" w:hAnsi="Leelawadee UI" w:cs="Leelawadee UI"/>
              </w:rPr>
            </w:pPr>
          </w:p>
          <w:p w:rsidR="005F13CC" w:rsidRPr="004F7620" w:rsidRDefault="005F13CC" w:rsidP="00055711">
            <w:pPr>
              <w:rPr>
                <w:rFonts w:ascii="Leelawadee UI" w:hAnsi="Leelawadee UI" w:cs="Leelawadee UI"/>
              </w:rPr>
            </w:pPr>
          </w:p>
          <w:p w:rsidR="005F13CC" w:rsidRPr="004F7620" w:rsidRDefault="005F13CC"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tc>
      </w:tr>
      <w:tr w:rsidR="00055711" w:rsidRPr="004F7620" w:rsidTr="00055711">
        <w:tc>
          <w:tcPr>
            <w:tcW w:w="2442" w:type="dxa"/>
            <w:tcBorders>
              <w:right w:val="single" w:sz="4" w:space="0" w:color="auto"/>
            </w:tcBorders>
            <w:vAlign w:val="center"/>
          </w:tcPr>
          <w:p w:rsidR="00055711" w:rsidRPr="004F7620" w:rsidRDefault="00055711" w:rsidP="00055711">
            <w:pPr>
              <w:jc w:val="right"/>
              <w:rPr>
                <w:rFonts w:ascii="Leelawadee UI" w:hAnsi="Leelawadee UI" w:cs="Leelawadee UI"/>
              </w:rPr>
            </w:pPr>
            <w:r w:rsidRPr="004F7620">
              <w:rPr>
                <w:rFonts w:ascii="Leelawadee UI" w:hAnsi="Leelawadee UI" w:cs="Leelawadee UI"/>
              </w:rPr>
              <w:t>____________________</w:t>
            </w:r>
          </w:p>
        </w:tc>
        <w:tc>
          <w:tcPr>
            <w:tcW w:w="6486" w:type="dxa"/>
            <w:tcBorders>
              <w:top w:val="single" w:sz="4" w:space="0" w:color="auto"/>
              <w:left w:val="single" w:sz="4" w:space="0" w:color="auto"/>
              <w:bottom w:val="single" w:sz="4" w:space="0" w:color="auto"/>
              <w:right w:val="single" w:sz="4" w:space="0" w:color="auto"/>
            </w:tcBorders>
          </w:tcPr>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5F13CC" w:rsidRPr="004F7620" w:rsidRDefault="005F13CC" w:rsidP="00055711">
            <w:pPr>
              <w:rPr>
                <w:rFonts w:ascii="Leelawadee UI" w:hAnsi="Leelawadee UI" w:cs="Leelawadee UI"/>
              </w:rPr>
            </w:pPr>
          </w:p>
          <w:p w:rsidR="005F13CC" w:rsidRPr="004F7620" w:rsidRDefault="005F13CC" w:rsidP="00055711">
            <w:pPr>
              <w:rPr>
                <w:rFonts w:ascii="Leelawadee UI" w:hAnsi="Leelawadee UI" w:cs="Leelawadee UI"/>
              </w:rPr>
            </w:pPr>
          </w:p>
          <w:p w:rsidR="005F13CC" w:rsidRPr="004F7620" w:rsidRDefault="005F13CC"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tc>
      </w:tr>
      <w:tr w:rsidR="00055711" w:rsidRPr="004F7620" w:rsidTr="00055711">
        <w:tc>
          <w:tcPr>
            <w:tcW w:w="2442" w:type="dxa"/>
            <w:tcBorders>
              <w:right w:val="single" w:sz="4" w:space="0" w:color="auto"/>
            </w:tcBorders>
            <w:vAlign w:val="center"/>
          </w:tcPr>
          <w:p w:rsidR="00055711" w:rsidRPr="004F7620" w:rsidRDefault="00055711" w:rsidP="00055711">
            <w:pPr>
              <w:jc w:val="right"/>
              <w:rPr>
                <w:rFonts w:ascii="Leelawadee UI" w:hAnsi="Leelawadee UI" w:cs="Leelawadee UI"/>
              </w:rPr>
            </w:pPr>
            <w:r w:rsidRPr="004F7620">
              <w:rPr>
                <w:rFonts w:ascii="Leelawadee UI" w:hAnsi="Leelawadee UI" w:cs="Leelawadee UI"/>
              </w:rPr>
              <w:lastRenderedPageBreak/>
              <w:t>____________________</w:t>
            </w:r>
          </w:p>
        </w:tc>
        <w:tc>
          <w:tcPr>
            <w:tcW w:w="6486" w:type="dxa"/>
            <w:tcBorders>
              <w:top w:val="single" w:sz="4" w:space="0" w:color="auto"/>
              <w:left w:val="single" w:sz="4" w:space="0" w:color="auto"/>
              <w:bottom w:val="single" w:sz="4" w:space="0" w:color="auto"/>
              <w:right w:val="single" w:sz="4" w:space="0" w:color="auto"/>
            </w:tcBorders>
          </w:tcPr>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5F13CC" w:rsidRPr="004F7620" w:rsidRDefault="005F13CC" w:rsidP="00055711">
            <w:pPr>
              <w:rPr>
                <w:rFonts w:ascii="Leelawadee UI" w:hAnsi="Leelawadee UI" w:cs="Leelawadee UI"/>
              </w:rPr>
            </w:pPr>
          </w:p>
          <w:p w:rsidR="005F13CC" w:rsidRPr="004F7620" w:rsidRDefault="005F13CC" w:rsidP="00055711">
            <w:pPr>
              <w:rPr>
                <w:rFonts w:ascii="Leelawadee UI" w:hAnsi="Leelawadee UI" w:cs="Leelawadee UI"/>
              </w:rPr>
            </w:pPr>
          </w:p>
          <w:p w:rsidR="005F13CC" w:rsidRPr="004F7620" w:rsidRDefault="005F13CC"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p w:rsidR="00055711" w:rsidRPr="004F7620" w:rsidRDefault="00055711" w:rsidP="00055711">
            <w:pPr>
              <w:rPr>
                <w:rFonts w:ascii="Leelawadee UI" w:hAnsi="Leelawadee UI" w:cs="Leelawadee UI"/>
              </w:rPr>
            </w:pPr>
          </w:p>
        </w:tc>
      </w:tr>
    </w:tbl>
    <w:p w:rsidR="00055711" w:rsidRPr="004F7620" w:rsidRDefault="00055711" w:rsidP="00055711">
      <w:pPr>
        <w:ind w:left="360"/>
        <w:rPr>
          <w:rFonts w:ascii="Leelawadee UI" w:hAnsi="Leelawadee UI" w:cs="Leelawadee UI"/>
        </w:rPr>
      </w:pPr>
    </w:p>
    <w:p w:rsidR="005F13CC" w:rsidRPr="004F7620" w:rsidRDefault="005F13CC" w:rsidP="005F13CC">
      <w:pPr>
        <w:pStyle w:val="Listenabsatz"/>
        <w:numPr>
          <w:ilvl w:val="0"/>
          <w:numId w:val="7"/>
        </w:numPr>
        <w:rPr>
          <w:rFonts w:ascii="Leelawadee UI" w:hAnsi="Leelawadee UI" w:cs="Leelawadee UI"/>
          <w:b/>
          <w:bCs/>
        </w:rPr>
      </w:pPr>
      <w:r w:rsidRPr="004F7620">
        <w:rPr>
          <w:rFonts w:ascii="Leelawadee UI" w:hAnsi="Leelawadee UI" w:cs="Leelawadee UI"/>
          <w:b/>
          <w:bCs/>
        </w:rPr>
        <w:t>Conclusi</w:t>
      </w:r>
      <w:r w:rsidR="00B5377A" w:rsidRPr="004F7620">
        <w:rPr>
          <w:rFonts w:ascii="Leelawadee UI" w:hAnsi="Leelawadee UI" w:cs="Leelawadee UI"/>
          <w:b/>
          <w:bCs/>
        </w:rPr>
        <w:t>e</w:t>
      </w:r>
    </w:p>
    <w:p w:rsidR="005F13CC" w:rsidRPr="004F7620" w:rsidRDefault="005F13CC" w:rsidP="005F13CC">
      <w:pPr>
        <w:pStyle w:val="Listenabsatz"/>
        <w:rPr>
          <w:rFonts w:ascii="Leelawadee UI" w:hAnsi="Leelawadee UI" w:cs="Leelawadee UI"/>
          <w:b/>
          <w:bCs/>
        </w:rPr>
      </w:pPr>
    </w:p>
    <w:p w:rsidR="00833949" w:rsidRPr="004F7620" w:rsidRDefault="00E54543" w:rsidP="005F13CC">
      <w:pPr>
        <w:pStyle w:val="Listenabsatz"/>
        <w:numPr>
          <w:ilvl w:val="0"/>
          <w:numId w:val="8"/>
        </w:numPr>
        <w:rPr>
          <w:rFonts w:ascii="Leelawadee UI" w:hAnsi="Leelawadee UI" w:cs="Leelawadee UI"/>
        </w:rPr>
      </w:pPr>
      <w:r w:rsidRPr="004F7620">
        <w:rPr>
          <w:rFonts w:ascii="Leelawadee UI" w:hAnsi="Leelawadee UI" w:cs="Leelawadee UI"/>
        </w:rPr>
        <w:t>Mogelijke consequenties door</w:t>
      </w:r>
      <w:r w:rsidR="00B5377A" w:rsidRPr="004F7620">
        <w:rPr>
          <w:rFonts w:ascii="Leelawadee UI" w:hAnsi="Leelawadee UI" w:cs="Leelawadee UI"/>
        </w:rPr>
        <w:t xml:space="preserve"> de </w:t>
      </w:r>
      <w:r w:rsidR="00297DA3" w:rsidRPr="004F7620">
        <w:rPr>
          <w:rFonts w:ascii="Leelawadee UI" w:hAnsi="Leelawadee UI" w:cs="Leelawadee UI"/>
        </w:rPr>
        <w:t>verschillende onderwijssystemen voor vluchtelingen op de arbeidsmarkt van het doelland</w:t>
      </w:r>
      <w:r w:rsidR="005F13CC" w:rsidRPr="004F7620">
        <w:rPr>
          <w:rFonts w:ascii="Leelawadee UI" w:hAnsi="Leelawadee UI" w:cs="Leelawadee UI"/>
        </w:rPr>
        <w:t>:</w:t>
      </w:r>
    </w:p>
    <w:p w:rsidR="005F13CC" w:rsidRPr="004F7620" w:rsidRDefault="005F13CC" w:rsidP="005F13CC">
      <w:pPr>
        <w:rPr>
          <w:rFonts w:ascii="Leelawadee UI" w:hAnsi="Leelawadee UI" w:cs="Leelawadee UI"/>
        </w:rPr>
      </w:pPr>
    </w:p>
    <w:p w:rsidR="00BB065A" w:rsidRPr="004F7620" w:rsidRDefault="00BB065A" w:rsidP="005F13CC">
      <w:pPr>
        <w:rPr>
          <w:rFonts w:ascii="Leelawadee UI" w:hAnsi="Leelawadee UI" w:cs="Leelawadee UI"/>
        </w:rPr>
      </w:pPr>
    </w:p>
    <w:p w:rsidR="00BB065A" w:rsidRPr="004F7620" w:rsidRDefault="00BB065A" w:rsidP="005F13CC">
      <w:pPr>
        <w:rPr>
          <w:rFonts w:ascii="Leelawadee UI" w:hAnsi="Leelawadee UI" w:cs="Leelawadee UI"/>
        </w:rPr>
      </w:pPr>
    </w:p>
    <w:p w:rsidR="00BB065A" w:rsidRPr="004F7620" w:rsidRDefault="00BB065A" w:rsidP="005F13CC">
      <w:pPr>
        <w:rPr>
          <w:rFonts w:ascii="Leelawadee UI" w:hAnsi="Leelawadee UI" w:cs="Leelawadee UI"/>
        </w:rPr>
      </w:pPr>
    </w:p>
    <w:p w:rsidR="00F21095" w:rsidRPr="004F7620" w:rsidRDefault="00F21095" w:rsidP="005F13CC">
      <w:pPr>
        <w:rPr>
          <w:rFonts w:ascii="Leelawadee UI" w:hAnsi="Leelawadee UI" w:cs="Leelawadee UI"/>
        </w:rPr>
      </w:pPr>
    </w:p>
    <w:p w:rsidR="005F13CC" w:rsidRPr="004F7620" w:rsidRDefault="00E54543" w:rsidP="005F13CC">
      <w:pPr>
        <w:pStyle w:val="Listenabsatz"/>
        <w:numPr>
          <w:ilvl w:val="0"/>
          <w:numId w:val="8"/>
        </w:numPr>
        <w:rPr>
          <w:rFonts w:ascii="Leelawadee UI" w:hAnsi="Leelawadee UI" w:cs="Leelawadee UI"/>
        </w:rPr>
      </w:pPr>
      <w:r w:rsidRPr="004F7620">
        <w:rPr>
          <w:rFonts w:ascii="Leelawadee UI" w:hAnsi="Leelawadee UI" w:cs="Leelawadee UI"/>
        </w:rPr>
        <w:t>Wat kan er worden gedaan om de vluchtelingen die uit deze landen/onderwijssystemen komen te helpen</w:t>
      </w:r>
      <w:r w:rsidR="005F13CC" w:rsidRPr="004F7620">
        <w:rPr>
          <w:rFonts w:ascii="Leelawadee UI" w:hAnsi="Leelawadee UI" w:cs="Leelawadee UI"/>
        </w:rPr>
        <w:t>?</w:t>
      </w:r>
    </w:p>
    <w:p w:rsidR="00965CC5" w:rsidRPr="004F7620" w:rsidRDefault="00965CC5" w:rsidP="00965CC5">
      <w:pPr>
        <w:rPr>
          <w:rFonts w:ascii="Leelawadee UI" w:hAnsi="Leelawadee UI" w:cs="Leelawadee UI"/>
        </w:rPr>
      </w:pPr>
    </w:p>
    <w:p w:rsidR="00965CC5" w:rsidRPr="004F7620" w:rsidRDefault="00965CC5" w:rsidP="00965CC5">
      <w:pPr>
        <w:rPr>
          <w:rFonts w:ascii="Leelawadee UI" w:hAnsi="Leelawadee UI" w:cs="Leelawadee UI"/>
        </w:rPr>
      </w:pPr>
    </w:p>
    <w:p w:rsidR="00BB065A" w:rsidRPr="004F7620" w:rsidRDefault="00BB065A" w:rsidP="00965CC5">
      <w:pPr>
        <w:rPr>
          <w:rFonts w:ascii="Leelawadee UI" w:hAnsi="Leelawadee UI" w:cs="Leelawadee UI"/>
        </w:rPr>
      </w:pPr>
    </w:p>
    <w:p w:rsidR="001A322B" w:rsidRPr="004F7620" w:rsidRDefault="001A322B">
      <w:pPr>
        <w:rPr>
          <w:rFonts w:ascii="Leelawadee UI" w:hAnsi="Leelawadee UI" w:cs="Leelawadee UI"/>
        </w:rPr>
      </w:pPr>
      <w:r w:rsidRPr="004F7620">
        <w:rPr>
          <w:rFonts w:ascii="Leelawadee UI" w:hAnsi="Leelawadee UI" w:cs="Leelawadee UI"/>
        </w:rPr>
        <w:br w:type="page"/>
      </w:r>
    </w:p>
    <w:p w:rsidR="001A322B" w:rsidRPr="004F7620" w:rsidRDefault="001A322B" w:rsidP="00965CC5">
      <w:pPr>
        <w:rPr>
          <w:rFonts w:ascii="Leelawadee UI" w:hAnsi="Leelawadee UI" w:cs="Leelawadee UI"/>
        </w:rPr>
      </w:pPr>
    </w:p>
    <w:p w:rsidR="00965CC5" w:rsidRPr="004F7620" w:rsidRDefault="002B5492" w:rsidP="00965CC5">
      <w:pPr>
        <w:rPr>
          <w:rFonts w:ascii="Leelawadee UI" w:hAnsi="Leelawadee UI" w:cs="Leelawadee UI"/>
          <w:b/>
          <w:bCs/>
        </w:rPr>
      </w:pPr>
      <w:r w:rsidRPr="004F7620">
        <w:rPr>
          <w:rFonts w:ascii="Leelawadee UI" w:hAnsi="Leelawadee UI" w:cs="Leelawadee UI"/>
          <w:b/>
          <w:bCs/>
        </w:rPr>
        <w:t>Zelf</w:t>
      </w:r>
      <w:r w:rsidR="00E54543" w:rsidRPr="004F7620">
        <w:rPr>
          <w:rFonts w:ascii="Leelawadee UI" w:hAnsi="Leelawadee UI" w:cs="Leelawadee UI"/>
          <w:b/>
          <w:bCs/>
        </w:rPr>
        <w:t>beoordeling</w:t>
      </w:r>
    </w:p>
    <w:p w:rsidR="00965CC5" w:rsidRPr="004F7620" w:rsidRDefault="00E54543" w:rsidP="00965CC5">
      <w:pPr>
        <w:pStyle w:val="Listenabsatz"/>
        <w:numPr>
          <w:ilvl w:val="0"/>
          <w:numId w:val="10"/>
        </w:numPr>
        <w:rPr>
          <w:rFonts w:ascii="Leelawadee UI" w:hAnsi="Leelawadee UI" w:cs="Leelawadee UI"/>
          <w:sz w:val="22"/>
          <w:szCs w:val="22"/>
        </w:rPr>
      </w:pPr>
      <w:r w:rsidRPr="004F7620">
        <w:rPr>
          <w:rFonts w:ascii="Leelawadee UI" w:hAnsi="Leelawadee UI" w:cs="Leelawadee UI"/>
          <w:sz w:val="22"/>
          <w:szCs w:val="22"/>
        </w:rPr>
        <w:t>Ik weet hoe en waar ik de meest relevante landen van herkomst van de vluchtelingen kan vinden</w:t>
      </w:r>
      <w:r w:rsidR="00965CC5" w:rsidRPr="004F7620">
        <w:rPr>
          <w:rFonts w:ascii="Leelawadee UI" w:hAnsi="Leelawadee UI" w:cs="Leelawadee UI"/>
          <w:sz w:val="22"/>
          <w:szCs w:val="22"/>
        </w:rPr>
        <w:t>:</w:t>
      </w:r>
    </w:p>
    <w:p w:rsidR="00965CC5" w:rsidRPr="004F7620" w:rsidRDefault="00965CC5" w:rsidP="00965CC5">
      <w:pPr>
        <w:rPr>
          <w:rFonts w:ascii="Leelawadee UI" w:hAnsi="Leelawadee UI" w:cs="Leelawadee UI"/>
        </w:rPr>
      </w:pPr>
      <w:r w:rsidRPr="004F7620">
        <w:rPr>
          <w:noProof/>
          <w:lang w:val="de-DE" w:eastAsia="de-DE"/>
        </w:rPr>
        <w:drawing>
          <wp:inline distT="0" distB="0" distL="0" distR="0">
            <wp:extent cx="5760720" cy="404495"/>
            <wp:effectExtent l="0" t="0" r="0" b="0"/>
            <wp:docPr id="25" name="Grafik 25"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965CC5" w:rsidRPr="004F7620" w:rsidRDefault="00965CC5" w:rsidP="00965CC5">
      <w:pPr>
        <w:pStyle w:val="Listenabsatz"/>
        <w:numPr>
          <w:ilvl w:val="0"/>
          <w:numId w:val="10"/>
        </w:numPr>
        <w:rPr>
          <w:rFonts w:ascii="Leelawadee UI" w:hAnsi="Leelawadee UI" w:cs="Leelawadee UI"/>
        </w:rPr>
      </w:pPr>
      <w:r w:rsidRPr="004F7620">
        <w:rPr>
          <w:rFonts w:ascii="Leelawadee UI" w:hAnsi="Leelawadee UI" w:cs="Leelawadee UI"/>
          <w:sz w:val="22"/>
          <w:szCs w:val="22"/>
        </w:rPr>
        <w:t>I</w:t>
      </w:r>
      <w:r w:rsidR="00E54543" w:rsidRPr="004F7620">
        <w:rPr>
          <w:rFonts w:ascii="Leelawadee UI" w:hAnsi="Leelawadee UI" w:cs="Leelawadee UI"/>
          <w:sz w:val="22"/>
          <w:szCs w:val="22"/>
        </w:rPr>
        <w:t>k weet hoe en waar ik informatie over buitenlandse onderwijssystemen kan vinden</w:t>
      </w:r>
      <w:r w:rsidRPr="004F7620">
        <w:rPr>
          <w:rFonts w:ascii="Leelawadee UI" w:hAnsi="Leelawadee UI" w:cs="Leelawadee UI"/>
        </w:rPr>
        <w:t>:</w:t>
      </w:r>
    </w:p>
    <w:p w:rsidR="00965CC5" w:rsidRPr="004F7620" w:rsidRDefault="00965CC5" w:rsidP="00965CC5">
      <w:pPr>
        <w:rPr>
          <w:rFonts w:ascii="Leelawadee UI" w:hAnsi="Leelawadee UI" w:cs="Leelawadee UI"/>
        </w:rPr>
      </w:pPr>
      <w:r w:rsidRPr="004F7620">
        <w:rPr>
          <w:noProof/>
          <w:lang w:val="de-DE" w:eastAsia="de-DE"/>
        </w:rPr>
        <w:drawing>
          <wp:inline distT="0" distB="0" distL="0" distR="0">
            <wp:extent cx="5760720" cy="404495"/>
            <wp:effectExtent l="0" t="0" r="0" b="0"/>
            <wp:docPr id="26" name="Grafik 26"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965CC5" w:rsidRPr="004F7620" w:rsidRDefault="00E54543" w:rsidP="00965CC5">
      <w:pPr>
        <w:pStyle w:val="Listenabsatz"/>
        <w:numPr>
          <w:ilvl w:val="0"/>
          <w:numId w:val="10"/>
        </w:numPr>
        <w:rPr>
          <w:rFonts w:ascii="Leelawadee UI" w:hAnsi="Leelawadee UI" w:cs="Leelawadee UI"/>
          <w:sz w:val="22"/>
          <w:szCs w:val="22"/>
        </w:rPr>
      </w:pPr>
      <w:r w:rsidRPr="004F7620">
        <w:rPr>
          <w:rFonts w:ascii="Leelawadee UI" w:hAnsi="Leelawadee UI" w:cs="Leelawadee UI"/>
          <w:sz w:val="22"/>
          <w:szCs w:val="22"/>
        </w:rPr>
        <w:t xml:space="preserve">Ik ben in staat </w:t>
      </w:r>
      <w:r w:rsidR="00BE1A96" w:rsidRPr="004F7620">
        <w:rPr>
          <w:rFonts w:ascii="Leelawadee UI" w:hAnsi="Leelawadee UI" w:cs="Leelawadee UI"/>
          <w:sz w:val="22"/>
          <w:szCs w:val="22"/>
        </w:rPr>
        <w:t>overeenkomsten en verschillen tussen onderwijssystemen van landen van herkomst van vluchtelingen en van het doelland te vergelijken</w:t>
      </w:r>
      <w:r w:rsidR="00965CC5" w:rsidRPr="004F7620">
        <w:rPr>
          <w:rFonts w:ascii="Leelawadee UI" w:hAnsi="Leelawadee UI" w:cs="Leelawadee UI"/>
          <w:sz w:val="22"/>
          <w:szCs w:val="22"/>
        </w:rPr>
        <w:t>:</w:t>
      </w:r>
    </w:p>
    <w:p w:rsidR="00965CC5" w:rsidRPr="004F7620" w:rsidRDefault="00965CC5" w:rsidP="00965CC5">
      <w:pPr>
        <w:rPr>
          <w:rFonts w:ascii="Leelawadee UI" w:hAnsi="Leelawadee UI" w:cs="Leelawadee UI"/>
        </w:rPr>
      </w:pPr>
      <w:r w:rsidRPr="004F7620">
        <w:rPr>
          <w:noProof/>
          <w:lang w:val="de-DE" w:eastAsia="de-DE"/>
        </w:rPr>
        <w:drawing>
          <wp:inline distT="0" distB="0" distL="0" distR="0">
            <wp:extent cx="5760720" cy="404495"/>
            <wp:effectExtent l="0" t="0" r="0" b="0"/>
            <wp:docPr id="27" name="Grafik 27"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965CC5" w:rsidRPr="004F7620" w:rsidRDefault="00B40A5C" w:rsidP="001A5500">
      <w:pPr>
        <w:pStyle w:val="Listenabsatz"/>
        <w:numPr>
          <w:ilvl w:val="0"/>
          <w:numId w:val="10"/>
        </w:numPr>
        <w:rPr>
          <w:rFonts w:ascii="Leelawadee UI" w:hAnsi="Leelawadee UI" w:cs="Leelawadee UI"/>
          <w:sz w:val="22"/>
          <w:szCs w:val="22"/>
        </w:rPr>
      </w:pPr>
      <w:r w:rsidRPr="004F7620">
        <w:rPr>
          <w:rFonts w:ascii="Leelawadee UI" w:hAnsi="Leelawadee UI" w:cs="Leelawadee UI"/>
          <w:sz w:val="22"/>
          <w:szCs w:val="22"/>
        </w:rPr>
        <w:t>I</w:t>
      </w:r>
      <w:r w:rsidR="00BE1A96" w:rsidRPr="004F7620">
        <w:rPr>
          <w:rFonts w:ascii="Leelawadee UI" w:hAnsi="Leelawadee UI" w:cs="Leelawadee UI"/>
          <w:sz w:val="22"/>
          <w:szCs w:val="22"/>
        </w:rPr>
        <w:t>k ben in staat mogelijke consequenties op de arbeidsmarkt voor een</w:t>
      </w:r>
      <w:r w:rsidR="001910C4" w:rsidRPr="004F7620">
        <w:rPr>
          <w:rFonts w:ascii="Leelawadee UI" w:hAnsi="Leelawadee UI" w:cs="Leelawadee UI"/>
          <w:sz w:val="22"/>
          <w:szCs w:val="22"/>
        </w:rPr>
        <w:t xml:space="preserve"> migrant die een buitenlands onderwijssysteem heeft doorlopen</w:t>
      </w:r>
      <w:r w:rsidR="007B6717" w:rsidRPr="004F7620">
        <w:rPr>
          <w:rFonts w:ascii="Leelawadee UI" w:hAnsi="Leelawadee UI" w:cs="Leelawadee UI"/>
          <w:sz w:val="22"/>
          <w:szCs w:val="22"/>
        </w:rPr>
        <w:t xml:space="preserve"> te analyseren:</w:t>
      </w:r>
    </w:p>
    <w:p w:rsidR="00B40A5C" w:rsidRPr="004F7620" w:rsidRDefault="00B40A5C" w:rsidP="00B40A5C">
      <w:pPr>
        <w:rPr>
          <w:rFonts w:ascii="Leelawadee UI" w:hAnsi="Leelawadee UI" w:cs="Leelawadee UI"/>
        </w:rPr>
      </w:pPr>
      <w:r w:rsidRPr="004F7620">
        <w:rPr>
          <w:noProof/>
          <w:lang w:val="de-DE" w:eastAsia="de-DE"/>
        </w:rPr>
        <w:drawing>
          <wp:inline distT="0" distB="0" distL="0" distR="0">
            <wp:extent cx="5760720" cy="404495"/>
            <wp:effectExtent l="0" t="0" r="0" b="0"/>
            <wp:docPr id="28" name="Grafik 28"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B40A5C" w:rsidRPr="004F7620" w:rsidRDefault="001910C4" w:rsidP="00B40A5C">
      <w:pPr>
        <w:pStyle w:val="Listenabsatz"/>
        <w:numPr>
          <w:ilvl w:val="0"/>
          <w:numId w:val="10"/>
        </w:numPr>
        <w:jc w:val="both"/>
        <w:rPr>
          <w:rFonts w:ascii="Leelawadee UI" w:hAnsi="Leelawadee UI" w:cs="Leelawadee UI"/>
        </w:rPr>
      </w:pPr>
      <w:r w:rsidRPr="004F7620">
        <w:rPr>
          <w:rFonts w:ascii="Leelawadee UI" w:hAnsi="Leelawadee UI" w:cs="Leelawadee UI"/>
          <w:sz w:val="22"/>
          <w:szCs w:val="22"/>
        </w:rPr>
        <w:t xml:space="preserve">Ik voel me in staat een migrant/vluchteling uit de geanalyseerde landen/onderwijssystemen bij het </w:t>
      </w:r>
      <w:r w:rsidR="007B6717" w:rsidRPr="004F7620">
        <w:rPr>
          <w:rFonts w:ascii="Leelawadee UI" w:hAnsi="Leelawadee UI" w:cs="Leelawadee UI"/>
          <w:sz w:val="22"/>
          <w:szCs w:val="22"/>
        </w:rPr>
        <w:t>oriëntatie</w:t>
      </w:r>
      <w:r w:rsidRPr="004F7620">
        <w:rPr>
          <w:rFonts w:ascii="Leelawadee UI" w:hAnsi="Leelawadee UI" w:cs="Leelawadee UI"/>
          <w:sz w:val="22"/>
          <w:szCs w:val="22"/>
        </w:rPr>
        <w:t xml:space="preserve">proces op de arbeidsmarkt te begeleiden: </w:t>
      </w:r>
      <w:r w:rsidR="00B40A5C" w:rsidRPr="004F7620">
        <w:rPr>
          <w:noProof/>
          <w:lang w:val="de-DE" w:eastAsia="de-DE"/>
        </w:rPr>
        <w:drawing>
          <wp:inline distT="0" distB="0" distL="0" distR="0">
            <wp:extent cx="5760720" cy="404495"/>
            <wp:effectExtent l="0" t="0" r="0" b="0"/>
            <wp:docPr id="30" name="Grafik 30" descr="https://upload.wikimedia.org/wikipedia/commons/b/b0/Symbolische_Ratingsk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0/Symbolische_Ratingskal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p w:rsidR="00965CC5" w:rsidRPr="004F7620" w:rsidRDefault="00965CC5" w:rsidP="00965CC5">
      <w:pPr>
        <w:rPr>
          <w:rFonts w:ascii="Leelawadee UI" w:hAnsi="Leelawadee UI" w:cs="Leelawadee UI"/>
        </w:rPr>
      </w:pPr>
    </w:p>
    <w:p w:rsidR="0078281A" w:rsidRPr="004F7620" w:rsidRDefault="007B6717" w:rsidP="0078281A">
      <w:pPr>
        <w:rPr>
          <w:rFonts w:ascii="Leelawadee UI" w:hAnsi="Leelawadee UI" w:cs="Leelawadee UI"/>
          <w:b/>
          <w:bCs/>
        </w:rPr>
      </w:pPr>
      <w:r w:rsidRPr="004F7620">
        <w:rPr>
          <w:rFonts w:ascii="Leelawadee UI" w:hAnsi="Leelawadee UI" w:cs="Leelawadee UI"/>
          <w:b/>
          <w:bCs/>
        </w:rPr>
        <w:t>Actie</w:t>
      </w:r>
      <w:r w:rsidR="001910C4" w:rsidRPr="004F7620">
        <w:rPr>
          <w:rFonts w:ascii="Leelawadee UI" w:hAnsi="Leelawadee UI" w:cs="Leelawadee UI"/>
          <w:b/>
          <w:bCs/>
        </w:rPr>
        <w:t>lijst</w:t>
      </w:r>
      <w:r w:rsidR="0078281A" w:rsidRPr="004F7620">
        <w:rPr>
          <w:rFonts w:ascii="Leelawadee UI" w:hAnsi="Leelawadee UI" w:cs="Leelawadee UI"/>
          <w:b/>
          <w:bCs/>
        </w:rPr>
        <w:t>:</w:t>
      </w:r>
    </w:p>
    <w:p w:rsidR="0078281A" w:rsidRPr="004F7620" w:rsidRDefault="0078281A" w:rsidP="0078281A">
      <w:pPr>
        <w:pStyle w:val="Listenabsatz"/>
        <w:numPr>
          <w:ilvl w:val="0"/>
          <w:numId w:val="15"/>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rsidP="0078281A">
      <w:pPr>
        <w:pStyle w:val="Listenabsatz"/>
        <w:numPr>
          <w:ilvl w:val="0"/>
          <w:numId w:val="15"/>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rsidP="0078281A">
      <w:pPr>
        <w:pStyle w:val="Listenabsatz"/>
        <w:numPr>
          <w:ilvl w:val="0"/>
          <w:numId w:val="15"/>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rsidP="0078281A">
      <w:pPr>
        <w:pStyle w:val="Listenabsatz"/>
        <w:numPr>
          <w:ilvl w:val="0"/>
          <w:numId w:val="15"/>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rsidP="0078281A">
      <w:pPr>
        <w:pStyle w:val="Listenabsatz"/>
        <w:numPr>
          <w:ilvl w:val="0"/>
          <w:numId w:val="15"/>
        </w:numPr>
        <w:rPr>
          <w:rFonts w:ascii="Leelawadee UI" w:hAnsi="Leelawadee UI" w:cs="Leelawadee UI"/>
        </w:rPr>
      </w:pPr>
      <w:r w:rsidRPr="004F7620">
        <w:rPr>
          <w:rFonts w:ascii="Leelawadee UI" w:hAnsi="Leelawadee UI" w:cs="Leelawadee UI"/>
        </w:rPr>
        <w:t>______________________________</w:t>
      </w:r>
    </w:p>
    <w:p w:rsidR="0078281A" w:rsidRPr="004F7620" w:rsidRDefault="0078281A">
      <w:pPr>
        <w:rPr>
          <w:rFonts w:ascii="Leelawadee UI" w:hAnsi="Leelawadee UI" w:cs="Leelawadee UI"/>
        </w:rPr>
      </w:pPr>
      <w:r w:rsidRPr="004F7620">
        <w:rPr>
          <w:rFonts w:ascii="Leelawadee UI" w:hAnsi="Leelawadee UI" w:cs="Leelawadee UI"/>
        </w:rPr>
        <w:br w:type="page"/>
      </w:r>
    </w:p>
    <w:p w:rsidR="0078281A" w:rsidRPr="004F7620" w:rsidRDefault="0078281A" w:rsidP="0078281A">
      <w:pPr>
        <w:spacing w:before="12" w:after="12"/>
        <w:jc w:val="both"/>
        <w:rPr>
          <w:rFonts w:ascii="Leelawadee" w:hAnsi="Leelawadee" w:cs="Leelawadee"/>
        </w:rPr>
      </w:pPr>
    </w:p>
    <w:tbl>
      <w:tblPr>
        <w:tblStyle w:val="ListTable3-Accent610"/>
        <w:tblW w:w="9214" w:type="dxa"/>
        <w:tblInd w:w="108" w:type="dxa"/>
        <w:shd w:val="clear" w:color="auto" w:fill="006600"/>
        <w:tblLook w:val="04A0" w:firstRow="1" w:lastRow="0" w:firstColumn="1" w:lastColumn="0" w:noHBand="0" w:noVBand="1"/>
      </w:tblPr>
      <w:tblGrid>
        <w:gridCol w:w="9214"/>
      </w:tblGrid>
      <w:tr w:rsidR="0078281A" w:rsidRPr="004F7620" w:rsidTr="004F23F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top w:val="single" w:sz="4" w:space="0" w:color="70AD47" w:themeColor="accent6"/>
              <w:bottom w:val="single" w:sz="4" w:space="0" w:color="70AD47" w:themeColor="accent6"/>
              <w:right w:val="single" w:sz="4" w:space="0" w:color="008000"/>
            </w:tcBorders>
            <w:shd w:val="clear" w:color="auto" w:fill="006600"/>
          </w:tcPr>
          <w:p w:rsidR="001910C4" w:rsidRPr="004F7620" w:rsidRDefault="001910C4" w:rsidP="001910C4">
            <w:pPr>
              <w:spacing w:before="12" w:after="12"/>
              <w:jc w:val="both"/>
              <w:rPr>
                <w:rFonts w:ascii="Leelawadee" w:hAnsi="Leelawadee" w:cs="Leelawadee"/>
                <w:i/>
                <w:sz w:val="32"/>
              </w:rPr>
            </w:pPr>
            <w:r w:rsidRPr="004F7620">
              <w:rPr>
                <w:rFonts w:ascii="Leelawadee" w:hAnsi="Leelawadee" w:cs="Leelawadee"/>
                <w:sz w:val="32"/>
                <w:szCs w:val="32"/>
              </w:rPr>
              <w:t>Opdracht</w:t>
            </w:r>
            <w:r w:rsidR="0078281A" w:rsidRPr="004F7620">
              <w:rPr>
                <w:rFonts w:ascii="Leelawadee" w:hAnsi="Leelawadee" w:cs="Leelawadee"/>
                <w:sz w:val="32"/>
                <w:szCs w:val="32"/>
              </w:rPr>
              <w:t xml:space="preserve"> </w:t>
            </w:r>
            <w:r w:rsidR="0078281A" w:rsidRPr="004F7620">
              <w:rPr>
                <w:rFonts w:ascii="Leelawadee" w:hAnsi="Leelawadee" w:cs="Leelawadee"/>
                <w:sz w:val="32"/>
              </w:rPr>
              <w:t xml:space="preserve">3: </w:t>
            </w:r>
            <w:r w:rsidRPr="004F7620">
              <w:rPr>
                <w:rFonts w:ascii="Leelawadee" w:hAnsi="Leelawadee" w:cs="Leelawadee"/>
                <w:i/>
                <w:sz w:val="32"/>
              </w:rPr>
              <w:t>Arbeidsmarkt</w:t>
            </w:r>
            <w:r w:rsidR="0078281A" w:rsidRPr="004F7620">
              <w:rPr>
                <w:rFonts w:ascii="Leelawadee" w:hAnsi="Leelawadee" w:cs="Leelawadee"/>
                <w:i/>
                <w:sz w:val="32"/>
              </w:rPr>
              <w:t xml:space="preserve"> "panorama" k</w:t>
            </w:r>
            <w:r w:rsidRPr="004F7620">
              <w:rPr>
                <w:rFonts w:ascii="Leelawadee" w:hAnsi="Leelawadee" w:cs="Leelawadee"/>
                <w:i/>
                <w:sz w:val="32"/>
              </w:rPr>
              <w:t>ennis</w:t>
            </w:r>
          </w:p>
          <w:p w:rsidR="0078281A" w:rsidRPr="004F7620" w:rsidRDefault="00CB1DBC" w:rsidP="001910C4">
            <w:pPr>
              <w:spacing w:before="12" w:after="12"/>
              <w:jc w:val="both"/>
              <w:rPr>
                <w:rFonts w:ascii="Leelawadee" w:hAnsi="Leelawadee" w:cs="Leelawadee"/>
              </w:rPr>
            </w:pPr>
            <w:r w:rsidRPr="004F7620">
              <w:rPr>
                <w:rFonts w:ascii="Leelawadee" w:hAnsi="Leelawadee" w:cs="Leelawadee"/>
              </w:rPr>
              <w:t>Onderwerp en introduct</w:t>
            </w:r>
            <w:r w:rsidR="007B6717" w:rsidRPr="004F7620">
              <w:rPr>
                <w:rFonts w:ascii="Leelawadee" w:hAnsi="Leelawadee" w:cs="Leelawadee"/>
              </w:rPr>
              <w:t>ie - voor opleiders / werkgever</w:t>
            </w:r>
            <w:r w:rsidRPr="004F7620">
              <w:rPr>
                <w:rFonts w:ascii="Leelawadee" w:hAnsi="Leelawadee" w:cs="Leelawadee"/>
              </w:rPr>
              <w:t>vertegenwoordigers</w:t>
            </w:r>
          </w:p>
        </w:tc>
      </w:tr>
      <w:tr w:rsidR="0078281A" w:rsidRPr="004F7620" w:rsidTr="004F23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78281A" w:rsidRPr="004F7620" w:rsidRDefault="0078281A" w:rsidP="00F9372A">
            <w:pPr>
              <w:spacing w:before="12" w:after="12" w:line="276" w:lineRule="auto"/>
              <w:ind w:left="709"/>
              <w:jc w:val="both"/>
              <w:rPr>
                <w:rFonts w:ascii="Leelawadee" w:hAnsi="Leelawadee" w:cs="Leelawadee"/>
                <w:noProof/>
                <w:lang w:eastAsia="it-IT"/>
              </w:rPr>
            </w:pPr>
            <w:r w:rsidRPr="004F7620">
              <w:rPr>
                <w:rFonts w:ascii="Leelawadee" w:hAnsi="Leelawadee" w:cs="Leelawadee"/>
                <w:noProof/>
                <w:lang w:val="de-DE" w:eastAsia="de-DE"/>
              </w:rPr>
              <w:drawing>
                <wp:anchor distT="0" distB="0" distL="114300" distR="114300" simplePos="0" relativeHeight="251654656" behindDoc="0" locked="0" layoutInCell="1" allowOverlap="1">
                  <wp:simplePos x="0" y="0"/>
                  <wp:positionH relativeFrom="margin">
                    <wp:posOffset>-40005</wp:posOffset>
                  </wp:positionH>
                  <wp:positionV relativeFrom="paragraph">
                    <wp:posOffset>11532</wp:posOffset>
                  </wp:positionV>
                  <wp:extent cx="450215" cy="253672"/>
                  <wp:effectExtent l="0" t="0" r="6985" b="0"/>
                  <wp:wrapNone/>
                  <wp:docPr id="31"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001910C4" w:rsidRPr="004F7620">
              <w:rPr>
                <w:rFonts w:ascii="Leelawadee" w:hAnsi="Leelawadee" w:cs="Leelawadee"/>
                <w:noProof/>
                <w:lang w:eastAsia="it-IT"/>
              </w:rPr>
              <w:t xml:space="preserve">De </w:t>
            </w:r>
            <w:r w:rsidR="003321CF" w:rsidRPr="004F7620">
              <w:rPr>
                <w:rFonts w:ascii="Leelawadee" w:hAnsi="Leelawadee" w:cs="Leelawadee"/>
                <w:noProof/>
                <w:lang w:eastAsia="it-IT"/>
              </w:rPr>
              <w:t xml:space="preserve">professionals die zich bezighouden met de begeleiding en de arbeidsbemiddeling moeten over enige kennis en een brede visie van het “banenpanorama” op een bepaald geografisch gebied beschikken. Daarom </w:t>
            </w:r>
            <w:r w:rsidR="00A52CDE" w:rsidRPr="004F7620">
              <w:rPr>
                <w:rFonts w:ascii="Leelawadee" w:hAnsi="Leelawadee" w:cs="Leelawadee"/>
                <w:noProof/>
                <w:lang w:eastAsia="it-IT"/>
              </w:rPr>
              <w:t>adviseren</w:t>
            </w:r>
            <w:r w:rsidR="003321CF" w:rsidRPr="004F7620">
              <w:rPr>
                <w:rFonts w:ascii="Leelawadee" w:hAnsi="Leelawadee" w:cs="Leelawadee"/>
                <w:noProof/>
                <w:lang w:eastAsia="it-IT"/>
              </w:rPr>
              <w:t xml:space="preserve"> wij professionals een diepere kennis inzake werkgelegenheidscijfers </w:t>
            </w:r>
            <w:r w:rsidR="004F23FB" w:rsidRPr="004F7620">
              <w:rPr>
                <w:rFonts w:ascii="Leelawadee" w:hAnsi="Leelawadee" w:cs="Leelawadee"/>
                <w:noProof/>
                <w:lang w:eastAsia="it-IT"/>
              </w:rPr>
              <w:t xml:space="preserve">te </w:t>
            </w:r>
            <w:r w:rsidR="00A52CDE" w:rsidRPr="004F7620">
              <w:rPr>
                <w:rFonts w:ascii="Leelawadee" w:hAnsi="Leelawadee" w:cs="Leelawadee"/>
                <w:noProof/>
                <w:lang w:eastAsia="it-IT"/>
              </w:rPr>
              <w:t>ver</w:t>
            </w:r>
            <w:r w:rsidR="004F23FB" w:rsidRPr="004F7620">
              <w:rPr>
                <w:rFonts w:ascii="Leelawadee" w:hAnsi="Leelawadee" w:cs="Leelawadee"/>
                <w:noProof/>
                <w:lang w:eastAsia="it-IT"/>
              </w:rPr>
              <w:t xml:space="preserve">krijgen. De workshop wordt voor de </w:t>
            </w:r>
            <w:r w:rsidR="00F9372A" w:rsidRPr="004F7620">
              <w:rPr>
                <w:rFonts w:ascii="Leelawadee" w:hAnsi="Leelawadee" w:cs="Leelawadee"/>
                <w:noProof/>
                <w:lang w:eastAsia="it-IT"/>
              </w:rPr>
              <w:t>deelnemers met een face-to-face</w:t>
            </w:r>
            <w:r w:rsidR="004F23FB" w:rsidRPr="004F7620">
              <w:rPr>
                <w:rFonts w:ascii="Leelawadee" w:hAnsi="Leelawadee" w:cs="Leelawadee"/>
                <w:noProof/>
                <w:lang w:eastAsia="it-IT"/>
              </w:rPr>
              <w:t>training en een teamworkfase uitgevoerd.</w:t>
            </w:r>
            <w:r w:rsidR="00E85680" w:rsidRPr="004F7620">
              <w:rPr>
                <w:rFonts w:ascii="Leelawadee" w:hAnsi="Leelawadee" w:cs="Leelawadee"/>
                <w:noProof/>
                <w:lang w:eastAsia="it-IT"/>
              </w:rPr>
              <w:t xml:space="preserve"> Het eerste gedeelte van de training zal door professionals/referenten worden </w:t>
            </w:r>
            <w:r w:rsidR="00F9372A" w:rsidRPr="004F7620">
              <w:rPr>
                <w:rFonts w:ascii="Leelawadee" w:hAnsi="Leelawadee" w:cs="Leelawadee"/>
                <w:noProof/>
                <w:lang w:eastAsia="it-IT"/>
              </w:rPr>
              <w:t>uitgevoerd</w:t>
            </w:r>
            <w:r w:rsidR="00E85680" w:rsidRPr="004F7620">
              <w:rPr>
                <w:rFonts w:ascii="Leelawadee" w:hAnsi="Leelawadee" w:cs="Leelawadee"/>
                <w:noProof/>
                <w:lang w:eastAsia="it-IT"/>
              </w:rPr>
              <w:t xml:space="preserve"> die bij het regionale werkgelegenheidsbeleid</w:t>
            </w:r>
            <w:r w:rsidR="00F9372A" w:rsidRPr="004F7620">
              <w:rPr>
                <w:rFonts w:ascii="Leelawadee" w:hAnsi="Leelawadee" w:cs="Leelawadee"/>
                <w:noProof/>
                <w:lang w:eastAsia="it-IT"/>
              </w:rPr>
              <w:t xml:space="preserve"> betrokken zijn</w:t>
            </w:r>
            <w:r w:rsidR="00E85680" w:rsidRPr="004F7620">
              <w:rPr>
                <w:rFonts w:ascii="Leelawadee" w:hAnsi="Leelawadee" w:cs="Leelawadee"/>
                <w:noProof/>
                <w:lang w:eastAsia="it-IT"/>
              </w:rPr>
              <w:t>. Het tweede gedeelte,</w:t>
            </w:r>
            <w:r w:rsidR="00F9372A" w:rsidRPr="004F7620">
              <w:rPr>
                <w:rFonts w:ascii="Leelawadee" w:hAnsi="Leelawadee" w:cs="Leelawadee"/>
                <w:noProof/>
                <w:lang w:eastAsia="it-IT"/>
              </w:rPr>
              <w:t xml:space="preserve"> dat uit teamwork bestaat, zal de deelnemers helpen bij de</w:t>
            </w:r>
            <w:r w:rsidR="00E85680" w:rsidRPr="004F7620">
              <w:rPr>
                <w:rFonts w:ascii="Leelawadee" w:hAnsi="Leelawadee" w:cs="Leelawadee"/>
                <w:noProof/>
                <w:lang w:eastAsia="it-IT"/>
              </w:rPr>
              <w:t xml:space="preserve"> discussie en </w:t>
            </w:r>
            <w:r w:rsidR="00F9372A" w:rsidRPr="004F7620">
              <w:rPr>
                <w:rFonts w:ascii="Leelawadee" w:hAnsi="Leelawadee" w:cs="Leelawadee"/>
                <w:noProof/>
                <w:lang w:eastAsia="it-IT"/>
              </w:rPr>
              <w:t xml:space="preserve">het </w:t>
            </w:r>
            <w:r w:rsidR="00A52CDE" w:rsidRPr="004F7620">
              <w:rPr>
                <w:rFonts w:ascii="Leelawadee" w:hAnsi="Leelawadee" w:cs="Leelawadee"/>
                <w:noProof/>
                <w:lang w:eastAsia="it-IT"/>
              </w:rPr>
              <w:t xml:space="preserve">onderling </w:t>
            </w:r>
            <w:r w:rsidR="00F9372A" w:rsidRPr="004F7620">
              <w:rPr>
                <w:rFonts w:ascii="Leelawadee" w:hAnsi="Leelawadee" w:cs="Leelawadee"/>
                <w:noProof/>
                <w:lang w:eastAsia="it-IT"/>
              </w:rPr>
              <w:t xml:space="preserve">berichten </w:t>
            </w:r>
            <w:r w:rsidR="00F512A0" w:rsidRPr="004F7620">
              <w:rPr>
                <w:rFonts w:ascii="Leelawadee" w:hAnsi="Leelawadee" w:cs="Leelawadee"/>
                <w:noProof/>
                <w:lang w:eastAsia="it-IT"/>
              </w:rPr>
              <w:t xml:space="preserve">om </w:t>
            </w:r>
            <w:r w:rsidR="00A52CDE" w:rsidRPr="004F7620">
              <w:rPr>
                <w:rFonts w:ascii="Leelawadee" w:hAnsi="Leelawadee" w:cs="Leelawadee"/>
                <w:noProof/>
                <w:lang w:eastAsia="it-IT"/>
              </w:rPr>
              <w:t>op die manier</w:t>
            </w:r>
            <w:r w:rsidR="0005791E" w:rsidRPr="004F7620">
              <w:rPr>
                <w:rFonts w:ascii="Leelawadee" w:hAnsi="Leelawadee" w:cs="Leelawadee"/>
                <w:noProof/>
                <w:lang w:eastAsia="it-IT"/>
              </w:rPr>
              <w:t xml:space="preserve"> </w:t>
            </w:r>
            <w:r w:rsidR="00F512A0" w:rsidRPr="004F7620">
              <w:rPr>
                <w:rFonts w:ascii="Leelawadee" w:hAnsi="Leelawadee" w:cs="Leelawadee"/>
                <w:noProof/>
                <w:lang w:eastAsia="it-IT"/>
              </w:rPr>
              <w:t xml:space="preserve">verschillende standpunten en kennis te </w:t>
            </w:r>
            <w:r w:rsidR="00A52CDE" w:rsidRPr="004F7620">
              <w:rPr>
                <w:rFonts w:ascii="Leelawadee" w:hAnsi="Leelawadee" w:cs="Leelawadee"/>
                <w:noProof/>
                <w:lang w:eastAsia="it-IT"/>
              </w:rPr>
              <w:t>op te doen</w:t>
            </w:r>
            <w:r w:rsidRPr="004F7620">
              <w:rPr>
                <w:rFonts w:ascii="Leelawadee" w:hAnsi="Leelawadee" w:cs="Leelawadee"/>
                <w:noProof/>
                <w:lang w:eastAsia="it-IT"/>
              </w:rPr>
              <w:t xml:space="preserve">. </w:t>
            </w:r>
          </w:p>
        </w:tc>
      </w:tr>
    </w:tbl>
    <w:p w:rsidR="0078281A" w:rsidRPr="004F7620" w:rsidRDefault="0078281A" w:rsidP="0078281A">
      <w:pPr>
        <w:spacing w:before="12" w:after="12"/>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78281A" w:rsidRPr="004F7620" w:rsidTr="004F23FB">
        <w:tc>
          <w:tcPr>
            <w:tcW w:w="9214" w:type="dxa"/>
          </w:tcPr>
          <w:p w:rsidR="0078281A" w:rsidRPr="004F7620" w:rsidRDefault="0078281A" w:rsidP="004F23FB">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t>St</w:t>
            </w:r>
            <w:r w:rsidR="00F512A0" w:rsidRPr="004F7620">
              <w:rPr>
                <w:rFonts w:ascii="Leelawadee" w:hAnsi="Leelawadee" w:cs="Leelawadee"/>
                <w:b/>
                <w:color w:val="006600"/>
              </w:rPr>
              <w:t>a</w:t>
            </w:r>
            <w:r w:rsidRPr="004F7620">
              <w:rPr>
                <w:rFonts w:ascii="Leelawadee" w:hAnsi="Leelawadee" w:cs="Leelawadee"/>
                <w:b/>
                <w:color w:val="006600"/>
              </w:rPr>
              <w:t>p 1</w:t>
            </w:r>
            <w:r w:rsidRPr="004F7620">
              <w:rPr>
                <w:rFonts w:ascii="Leelawadee" w:hAnsi="Leelawadee" w:cs="Leelawadee"/>
                <w:b/>
                <w:color w:val="006600"/>
              </w:rPr>
              <w:tab/>
            </w:r>
            <w:r w:rsidR="00F512A0" w:rsidRPr="004F7620">
              <w:rPr>
                <w:rFonts w:ascii="Leelawadee" w:hAnsi="Leelawadee" w:cs="Leelawadee"/>
                <w:b/>
                <w:color w:val="006600"/>
              </w:rPr>
              <w:t>Wat moet je weten</w:t>
            </w:r>
            <w:r w:rsidRPr="004F7620">
              <w:rPr>
                <w:rFonts w:ascii="Leelawadee" w:hAnsi="Leelawadee" w:cs="Leelawadee"/>
                <w:b/>
                <w:color w:val="006600"/>
              </w:rPr>
              <w:t xml:space="preserve">?  </w:t>
            </w:r>
          </w:p>
          <w:p w:rsidR="0078281A" w:rsidRPr="004F7620" w:rsidRDefault="0078281A" w:rsidP="004F23FB">
            <w:pPr>
              <w:spacing w:before="12" w:after="12" w:line="276" w:lineRule="auto"/>
              <w:jc w:val="both"/>
              <w:rPr>
                <w:rFonts w:ascii="Leelawadee" w:hAnsi="Leelawadee" w:cs="Leelawadee"/>
              </w:rPr>
            </w:pPr>
            <w:r w:rsidRPr="004F7620">
              <w:rPr>
                <w:rFonts w:ascii="Leelawadee" w:eastAsia="Times New Roman" w:hAnsi="Leelawadee" w:cs="Leelawadee"/>
                <w:noProof/>
                <w:color w:val="0000FF"/>
                <w:sz w:val="24"/>
                <w:szCs w:val="24"/>
                <w:lang w:val="de-DE" w:eastAsia="de-DE"/>
              </w:rPr>
              <w:drawing>
                <wp:anchor distT="0" distB="0" distL="114300" distR="114300" simplePos="0" relativeHeight="251651584"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256"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6"/>
                          </pic:cNvPr>
                          <pic:cNvPicPr>
                            <a:picLocks noChangeAspect="1" noChangeArrowheads="1"/>
                          </pic:cNvPicPr>
                        </pic:nvPicPr>
                        <pic:blipFill>
                          <a:blip r:embed="rId17"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78281A" w:rsidRPr="004F7620" w:rsidRDefault="00F512A0"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Wanneer</w:t>
            </w:r>
            <w:r w:rsidR="0078281A" w:rsidRPr="004F7620">
              <w:rPr>
                <w:rFonts w:ascii="Leelawadee" w:hAnsi="Leelawadee" w:cs="Leelawadee"/>
                <w:sz w:val="22"/>
                <w:szCs w:val="22"/>
              </w:rPr>
              <w:t xml:space="preserve">: </w:t>
            </w:r>
            <w:r w:rsidRPr="004F7620">
              <w:rPr>
                <w:rFonts w:ascii="Leelawadee" w:hAnsi="Leelawadee" w:cs="Leelawadee"/>
                <w:sz w:val="22"/>
                <w:szCs w:val="22"/>
              </w:rPr>
              <w:t xml:space="preserve">na de </w:t>
            </w:r>
            <w:r w:rsidR="0078281A" w:rsidRPr="004F7620">
              <w:rPr>
                <w:rFonts w:ascii="Leelawadee" w:hAnsi="Leelawadee" w:cs="Leelawadee"/>
                <w:sz w:val="22"/>
                <w:szCs w:val="22"/>
              </w:rPr>
              <w:t>introducti</w:t>
            </w:r>
            <w:r w:rsidRPr="004F7620">
              <w:rPr>
                <w:rFonts w:ascii="Leelawadee" w:hAnsi="Leelawadee" w:cs="Leelawadee"/>
                <w:sz w:val="22"/>
                <w:szCs w:val="22"/>
              </w:rPr>
              <w:t>e</w:t>
            </w:r>
            <w:r w:rsidR="0078281A" w:rsidRPr="004F7620">
              <w:rPr>
                <w:rFonts w:ascii="Leelawadee" w:hAnsi="Leelawadee" w:cs="Leelawadee"/>
                <w:sz w:val="22"/>
                <w:szCs w:val="22"/>
              </w:rPr>
              <w:t xml:space="preserve">, </w:t>
            </w:r>
            <w:r w:rsidRPr="004F7620">
              <w:rPr>
                <w:rFonts w:ascii="Leelawadee" w:hAnsi="Leelawadee" w:cs="Leelawadee"/>
                <w:sz w:val="22"/>
                <w:szCs w:val="22"/>
              </w:rPr>
              <w:t xml:space="preserve">om het werk </w:t>
            </w:r>
            <w:r w:rsidR="0078281A" w:rsidRPr="004F7620">
              <w:rPr>
                <w:rFonts w:ascii="Leelawadee" w:hAnsi="Leelawadee" w:cs="Leelawadee"/>
                <w:sz w:val="22"/>
                <w:szCs w:val="22"/>
              </w:rPr>
              <w:t>"</w:t>
            </w:r>
            <w:r w:rsidRPr="004F7620">
              <w:rPr>
                <w:rFonts w:ascii="Leelawadee" w:hAnsi="Leelawadee" w:cs="Leelawadee"/>
                <w:sz w:val="22"/>
                <w:szCs w:val="22"/>
              </w:rPr>
              <w:t>onderwerp” door te nemen</w:t>
            </w:r>
          </w:p>
          <w:p w:rsidR="0078281A" w:rsidRPr="004F7620" w:rsidRDefault="00F512A0"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Met wie</w:t>
            </w:r>
            <w:r w:rsidR="0078281A" w:rsidRPr="004F7620">
              <w:rPr>
                <w:rFonts w:ascii="Leelawadee" w:hAnsi="Leelawadee" w:cs="Leelawadee"/>
                <w:sz w:val="22"/>
                <w:szCs w:val="22"/>
              </w:rPr>
              <w:t>: colleg</w:t>
            </w:r>
            <w:r w:rsidRPr="004F7620">
              <w:rPr>
                <w:rFonts w:ascii="Leelawadee" w:hAnsi="Leelawadee" w:cs="Leelawadee"/>
                <w:sz w:val="22"/>
                <w:szCs w:val="22"/>
              </w:rPr>
              <w:t>a’</w:t>
            </w:r>
            <w:r w:rsidR="0078281A" w:rsidRPr="004F7620">
              <w:rPr>
                <w:rFonts w:ascii="Leelawadee" w:hAnsi="Leelawadee" w:cs="Leelawadee"/>
                <w:sz w:val="22"/>
                <w:szCs w:val="22"/>
              </w:rPr>
              <w:t>s, regional</w:t>
            </w:r>
            <w:r w:rsidRPr="004F7620">
              <w:rPr>
                <w:rFonts w:ascii="Leelawadee" w:hAnsi="Leelawadee" w:cs="Leelawadee"/>
                <w:sz w:val="22"/>
                <w:szCs w:val="22"/>
              </w:rPr>
              <w:t xml:space="preserve">e banenreferenten, </w:t>
            </w:r>
            <w:r w:rsidR="00B35CCD" w:rsidRPr="004F7620">
              <w:rPr>
                <w:rFonts w:ascii="Leelawadee" w:hAnsi="Leelawadee" w:cs="Leelawadee"/>
                <w:sz w:val="22"/>
                <w:szCs w:val="22"/>
              </w:rPr>
              <w:t>deskundigen</w:t>
            </w:r>
          </w:p>
          <w:p w:rsidR="0078281A" w:rsidRPr="004F7620" w:rsidRDefault="00F95719"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Wat wordt benodig</w:t>
            </w:r>
            <w:r w:rsidR="0005791E" w:rsidRPr="004F7620">
              <w:rPr>
                <w:rFonts w:ascii="Leelawadee" w:hAnsi="Leelawadee" w:cs="Leelawadee"/>
                <w:sz w:val="22"/>
                <w:szCs w:val="22"/>
              </w:rPr>
              <w:t>d</w:t>
            </w:r>
            <w:r w:rsidR="0078281A" w:rsidRPr="004F7620">
              <w:rPr>
                <w:rFonts w:ascii="Leelawadee" w:hAnsi="Leelawadee" w:cs="Leelawadee"/>
                <w:sz w:val="22"/>
                <w:szCs w:val="22"/>
              </w:rPr>
              <w:t xml:space="preserve">: </w:t>
            </w:r>
            <w:r w:rsidRPr="004F7620">
              <w:rPr>
                <w:rFonts w:ascii="Leelawadee" w:hAnsi="Leelawadee" w:cs="Leelawadee"/>
                <w:sz w:val="22"/>
                <w:szCs w:val="22"/>
              </w:rPr>
              <w:t>f</w:t>
            </w:r>
            <w:r w:rsidR="0078281A" w:rsidRPr="004F7620">
              <w:rPr>
                <w:rFonts w:ascii="Leelawadee" w:hAnsi="Leelawadee" w:cs="Leelawadee"/>
                <w:sz w:val="22"/>
                <w:szCs w:val="22"/>
              </w:rPr>
              <w:t>lip</w:t>
            </w:r>
            <w:r w:rsidRPr="004F7620">
              <w:rPr>
                <w:rFonts w:ascii="Leelawadee" w:hAnsi="Leelawadee" w:cs="Leelawadee"/>
                <w:sz w:val="22"/>
                <w:szCs w:val="22"/>
              </w:rPr>
              <w:t>over</w:t>
            </w:r>
            <w:r w:rsidR="0078281A" w:rsidRPr="004F7620">
              <w:rPr>
                <w:rFonts w:ascii="Leelawadee" w:hAnsi="Leelawadee" w:cs="Leelawadee"/>
                <w:sz w:val="22"/>
                <w:szCs w:val="22"/>
              </w:rPr>
              <w:t>pap</w:t>
            </w:r>
            <w:r w:rsidRPr="004F7620">
              <w:rPr>
                <w:rFonts w:ascii="Leelawadee" w:hAnsi="Leelawadee" w:cs="Leelawadee"/>
                <w:sz w:val="22"/>
                <w:szCs w:val="22"/>
              </w:rPr>
              <w:t>i</w:t>
            </w:r>
            <w:r w:rsidR="0078281A" w:rsidRPr="004F7620">
              <w:rPr>
                <w:rFonts w:ascii="Leelawadee" w:hAnsi="Leelawadee" w:cs="Leelawadee"/>
                <w:sz w:val="22"/>
                <w:szCs w:val="22"/>
              </w:rPr>
              <w:t xml:space="preserve">er, </w:t>
            </w:r>
            <w:r w:rsidRPr="004F7620">
              <w:rPr>
                <w:rFonts w:ascii="Leelawadee" w:hAnsi="Leelawadee" w:cs="Leelawadee"/>
                <w:sz w:val="22"/>
                <w:szCs w:val="22"/>
              </w:rPr>
              <w:t>tekst</w:t>
            </w:r>
            <w:r w:rsidR="0078281A" w:rsidRPr="004F7620">
              <w:rPr>
                <w:rFonts w:ascii="Leelawadee" w:hAnsi="Leelawadee" w:cs="Leelawadee"/>
                <w:sz w:val="22"/>
                <w:szCs w:val="22"/>
              </w:rPr>
              <w:t>markers</w:t>
            </w:r>
          </w:p>
          <w:p w:rsidR="0078281A" w:rsidRPr="004F7620" w:rsidRDefault="00F95719" w:rsidP="004F23FB">
            <w:pPr>
              <w:pStyle w:val="Listenabsatz"/>
              <w:numPr>
                <w:ilvl w:val="0"/>
                <w:numId w:val="1"/>
              </w:numPr>
              <w:spacing w:before="12" w:after="12" w:line="276" w:lineRule="auto"/>
              <w:ind w:hanging="183"/>
              <w:jc w:val="both"/>
              <w:rPr>
                <w:rFonts w:ascii="Leelawadee" w:hAnsi="Leelawadee" w:cs="Leelawadee"/>
              </w:rPr>
            </w:pPr>
            <w:r w:rsidRPr="004F7620">
              <w:rPr>
                <w:rFonts w:ascii="Leelawadee" w:hAnsi="Leelawadee" w:cs="Leelawadee"/>
                <w:sz w:val="22"/>
                <w:szCs w:val="22"/>
              </w:rPr>
              <w:t>Totale tijd</w:t>
            </w:r>
            <w:r w:rsidR="0078281A" w:rsidRPr="004F7620">
              <w:rPr>
                <w:rFonts w:ascii="Leelawadee" w:hAnsi="Leelawadee" w:cs="Leelawadee"/>
                <w:sz w:val="22"/>
                <w:szCs w:val="22"/>
              </w:rPr>
              <w:t xml:space="preserve">: 4 </w:t>
            </w:r>
            <w:r w:rsidRPr="004F7620">
              <w:rPr>
                <w:rFonts w:ascii="Leelawadee" w:hAnsi="Leelawadee" w:cs="Leelawadee"/>
                <w:sz w:val="22"/>
                <w:szCs w:val="22"/>
              </w:rPr>
              <w:t>uur</w:t>
            </w:r>
            <w:r w:rsidR="0078281A" w:rsidRPr="004F7620">
              <w:rPr>
                <w:rFonts w:ascii="Leelawadee" w:hAnsi="Leelawadee" w:cs="Leelawadee"/>
                <w:sz w:val="22"/>
                <w:szCs w:val="22"/>
              </w:rPr>
              <w:t xml:space="preserve">; </w:t>
            </w:r>
            <w:r w:rsidR="0078281A" w:rsidRPr="004F7620">
              <w:rPr>
                <w:rFonts w:ascii="Leelawadee" w:hAnsi="Leelawadee" w:cs="Leelawadee"/>
              </w:rPr>
              <w:t>(</w:t>
            </w:r>
            <w:r w:rsidRPr="004F7620">
              <w:rPr>
                <w:rFonts w:ascii="Leelawadee" w:hAnsi="Leelawadee" w:cs="Leelawadee"/>
              </w:rPr>
              <w:t>g</w:t>
            </w:r>
            <w:r w:rsidR="0078281A" w:rsidRPr="004F7620">
              <w:rPr>
                <w:rFonts w:ascii="Leelawadee" w:hAnsi="Leelawadee" w:cs="Leelawadee"/>
                <w:sz w:val="22"/>
                <w:szCs w:val="22"/>
              </w:rPr>
              <w:t>ro</w:t>
            </w:r>
            <w:r w:rsidRPr="004F7620">
              <w:rPr>
                <w:rFonts w:ascii="Leelawadee" w:hAnsi="Leelawadee" w:cs="Leelawadee"/>
                <w:sz w:val="22"/>
                <w:szCs w:val="22"/>
              </w:rPr>
              <w:t>e</w:t>
            </w:r>
            <w:r w:rsidR="0078281A" w:rsidRPr="004F7620">
              <w:rPr>
                <w:rFonts w:ascii="Leelawadee" w:hAnsi="Leelawadee" w:cs="Leelawadee"/>
                <w:sz w:val="22"/>
                <w:szCs w:val="22"/>
              </w:rPr>
              <w:t>p</w:t>
            </w:r>
            <w:r w:rsidRPr="004F7620">
              <w:rPr>
                <w:rFonts w:ascii="Leelawadee" w:hAnsi="Leelawadee" w:cs="Leelawadee"/>
                <w:sz w:val="22"/>
                <w:szCs w:val="22"/>
              </w:rPr>
              <w:t>s</w:t>
            </w:r>
            <w:r w:rsidR="0078281A" w:rsidRPr="004F7620">
              <w:rPr>
                <w:rFonts w:ascii="Leelawadee" w:hAnsi="Leelawadee" w:cs="Leelawadee"/>
                <w:sz w:val="22"/>
                <w:szCs w:val="22"/>
              </w:rPr>
              <w:t xml:space="preserve">workshop: 2 </w:t>
            </w:r>
            <w:r w:rsidRPr="004F7620">
              <w:rPr>
                <w:rFonts w:ascii="Leelawadee" w:hAnsi="Leelawadee" w:cs="Leelawadee"/>
                <w:sz w:val="22"/>
                <w:szCs w:val="22"/>
              </w:rPr>
              <w:t>uur</w:t>
            </w:r>
            <w:r w:rsidR="0078281A" w:rsidRPr="004F7620">
              <w:rPr>
                <w:rFonts w:ascii="Leelawadee" w:hAnsi="Leelawadee" w:cs="Leelawadee"/>
                <w:sz w:val="22"/>
                <w:szCs w:val="22"/>
              </w:rPr>
              <w:t xml:space="preserve">, </w:t>
            </w:r>
            <w:r w:rsidRPr="004F7620">
              <w:rPr>
                <w:rFonts w:ascii="Leelawadee" w:hAnsi="Leelawadee" w:cs="Leelawadee"/>
                <w:sz w:val="22"/>
                <w:szCs w:val="22"/>
              </w:rPr>
              <w:t>f</w:t>
            </w:r>
            <w:r w:rsidR="00A52CDE" w:rsidRPr="004F7620">
              <w:rPr>
                <w:rFonts w:ascii="Leelawadee" w:hAnsi="Leelawadee" w:cs="Leelawadee"/>
                <w:sz w:val="22"/>
                <w:szCs w:val="22"/>
              </w:rPr>
              <w:t xml:space="preserve">ace- to- </w:t>
            </w:r>
            <w:r w:rsidR="004F7620" w:rsidRPr="004F7620">
              <w:rPr>
                <w:rFonts w:ascii="Leelawadee" w:hAnsi="Leelawadee" w:cs="Leelawadee"/>
                <w:sz w:val="22"/>
                <w:szCs w:val="22"/>
              </w:rPr>
              <w:t>face sessie</w:t>
            </w:r>
            <w:r w:rsidR="0078281A" w:rsidRPr="004F7620">
              <w:rPr>
                <w:rFonts w:ascii="Leelawadee" w:hAnsi="Leelawadee" w:cs="Leelawadee"/>
                <w:sz w:val="22"/>
                <w:szCs w:val="22"/>
              </w:rPr>
              <w:t xml:space="preserve">: 2 </w:t>
            </w:r>
            <w:r w:rsidRPr="004F7620">
              <w:rPr>
                <w:rFonts w:ascii="Leelawadee" w:hAnsi="Leelawadee" w:cs="Leelawadee"/>
                <w:sz w:val="22"/>
                <w:szCs w:val="22"/>
              </w:rPr>
              <w:t>uur</w:t>
            </w:r>
            <w:r w:rsidR="0078281A" w:rsidRPr="004F7620">
              <w:rPr>
                <w:rFonts w:ascii="Leelawadee" w:hAnsi="Leelawadee" w:cs="Leelawadee"/>
                <w:sz w:val="22"/>
                <w:szCs w:val="22"/>
              </w:rPr>
              <w:t>)</w:t>
            </w:r>
          </w:p>
        </w:tc>
      </w:tr>
      <w:tr w:rsidR="0078281A" w:rsidRPr="004F7620" w:rsidTr="004F23FB">
        <w:tc>
          <w:tcPr>
            <w:tcW w:w="9214" w:type="dxa"/>
          </w:tcPr>
          <w:p w:rsidR="0078281A" w:rsidRPr="004F7620" w:rsidRDefault="0078281A" w:rsidP="004F23FB">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t>St</w:t>
            </w:r>
            <w:r w:rsidR="00F95719" w:rsidRPr="004F7620">
              <w:rPr>
                <w:rFonts w:ascii="Leelawadee" w:hAnsi="Leelawadee" w:cs="Leelawadee"/>
                <w:b/>
                <w:color w:val="006600"/>
              </w:rPr>
              <w:t>a</w:t>
            </w:r>
            <w:r w:rsidRPr="004F7620">
              <w:rPr>
                <w:rFonts w:ascii="Leelawadee" w:hAnsi="Leelawadee" w:cs="Leelawadee"/>
                <w:b/>
                <w:color w:val="006600"/>
              </w:rPr>
              <w:t>p 2</w:t>
            </w:r>
            <w:r w:rsidRPr="004F7620">
              <w:rPr>
                <w:rFonts w:ascii="Leelawadee" w:hAnsi="Leelawadee" w:cs="Leelawadee"/>
                <w:b/>
                <w:color w:val="006600"/>
              </w:rPr>
              <w:tab/>
            </w:r>
            <w:r w:rsidR="00F95719" w:rsidRPr="004F7620">
              <w:rPr>
                <w:rFonts w:ascii="Leelawadee" w:hAnsi="Leelawadee" w:cs="Leelawadee"/>
                <w:b/>
                <w:color w:val="006600"/>
              </w:rPr>
              <w:t>Taal</w:t>
            </w:r>
          </w:p>
          <w:p w:rsidR="0078281A" w:rsidRPr="004F7620" w:rsidRDefault="0078281A" w:rsidP="004F23FB">
            <w:pPr>
              <w:tabs>
                <w:tab w:val="left" w:pos="885"/>
              </w:tabs>
              <w:spacing w:before="12" w:after="12" w:line="276" w:lineRule="auto"/>
              <w:jc w:val="both"/>
              <w:rPr>
                <w:rFonts w:ascii="Leelawadee" w:hAnsi="Leelawadee" w:cs="Leelawadee"/>
              </w:rPr>
            </w:pPr>
            <w:r w:rsidRPr="004F7620">
              <w:rPr>
                <w:rFonts w:ascii="Leelawadee" w:hAnsi="Leelawadee" w:cs="Leelawadee"/>
              </w:rPr>
              <w:t>(</w:t>
            </w:r>
            <w:r w:rsidR="00F95719" w:rsidRPr="004F7620">
              <w:rPr>
                <w:rFonts w:ascii="Leelawadee" w:hAnsi="Leelawadee" w:cs="Leelawadee"/>
              </w:rPr>
              <w:t>I</w:t>
            </w:r>
            <w:r w:rsidRPr="004F7620">
              <w:rPr>
                <w:rFonts w:ascii="Leelawadee" w:hAnsi="Leelawadee" w:cs="Leelawadee"/>
              </w:rPr>
              <w:t>nstructi</w:t>
            </w:r>
            <w:r w:rsidR="00F95719" w:rsidRPr="004F7620">
              <w:rPr>
                <w:rFonts w:ascii="Leelawadee" w:hAnsi="Leelawadee" w:cs="Leelawadee"/>
              </w:rPr>
              <w:t>e</w:t>
            </w:r>
            <w:r w:rsidRPr="004F7620">
              <w:rPr>
                <w:rFonts w:ascii="Leelawadee" w:hAnsi="Leelawadee" w:cs="Leelawadee"/>
              </w:rPr>
              <w:t xml:space="preserve">: </w:t>
            </w:r>
            <w:r w:rsidR="00F95719" w:rsidRPr="004F7620">
              <w:rPr>
                <w:rFonts w:ascii="Leelawadee" w:hAnsi="Leelawadee" w:cs="Leelawadee"/>
              </w:rPr>
              <w:t>Werken aan vereiste taalvaardigheden.</w:t>
            </w:r>
            <w:r w:rsidRPr="004F7620">
              <w:rPr>
                <w:rFonts w:ascii="Leelawadee" w:hAnsi="Leelawadee" w:cs="Leelawadee"/>
              </w:rPr>
              <w:t>)</w:t>
            </w:r>
            <w:r w:rsidRPr="004F7620">
              <w:rPr>
                <w:rFonts w:ascii="Leelawadee" w:hAnsi="Leelawadee" w:cs="Leelawadee"/>
                <w:noProof/>
                <w:lang w:val="de-DE" w:eastAsia="de-DE"/>
              </w:rPr>
              <w:drawing>
                <wp:anchor distT="0" distB="0" distL="114300" distR="114300" simplePos="0" relativeHeight="251650560"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57"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78281A" w:rsidRPr="004F7620" w:rsidRDefault="00F95719"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 xml:space="preserve">Deelnemers moeten vertrouwd raken met de specifieke taal die gebruikt moet worden om mensen </w:t>
            </w:r>
            <w:r w:rsidR="0005791E" w:rsidRPr="004F7620">
              <w:rPr>
                <w:rFonts w:ascii="Leelawadee" w:hAnsi="Leelawadee" w:cs="Leelawadee"/>
                <w:sz w:val="22"/>
                <w:szCs w:val="22"/>
              </w:rPr>
              <w:t>oriëntatie</w:t>
            </w:r>
            <w:r w:rsidRPr="004F7620">
              <w:rPr>
                <w:rFonts w:ascii="Leelawadee" w:hAnsi="Leelawadee" w:cs="Leelawadee"/>
                <w:sz w:val="22"/>
                <w:szCs w:val="22"/>
              </w:rPr>
              <w:t xml:space="preserve"> inzake de arbeidsmarkt</w:t>
            </w:r>
            <w:r w:rsidR="00620EBD" w:rsidRPr="004F7620">
              <w:rPr>
                <w:rFonts w:ascii="Leelawadee" w:hAnsi="Leelawadee" w:cs="Leelawadee"/>
                <w:sz w:val="22"/>
                <w:szCs w:val="22"/>
              </w:rPr>
              <w:t xml:space="preserve"> te geven. </w:t>
            </w:r>
          </w:p>
        </w:tc>
      </w:tr>
    </w:tbl>
    <w:p w:rsidR="00702AF3" w:rsidRPr="004F7620" w:rsidRDefault="00702AF3"/>
    <w:tbl>
      <w:tblPr>
        <w:tblStyle w:val="Tabellenraster"/>
        <w:tblW w:w="9214" w:type="dxa"/>
        <w:tblInd w:w="108" w:type="dxa"/>
        <w:tblLook w:val="04A0" w:firstRow="1" w:lastRow="0" w:firstColumn="1" w:lastColumn="0" w:noHBand="0" w:noVBand="1"/>
      </w:tblPr>
      <w:tblGrid>
        <w:gridCol w:w="9214"/>
      </w:tblGrid>
      <w:tr w:rsidR="0078281A" w:rsidRPr="004F7620" w:rsidTr="004F23FB">
        <w:tc>
          <w:tcPr>
            <w:tcW w:w="9214" w:type="dxa"/>
          </w:tcPr>
          <w:p w:rsidR="0078281A" w:rsidRPr="004F7620" w:rsidRDefault="0078281A" w:rsidP="004F23FB">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lastRenderedPageBreak/>
              <w:t>St</w:t>
            </w:r>
            <w:r w:rsidR="00620EBD" w:rsidRPr="004F7620">
              <w:rPr>
                <w:rFonts w:ascii="Leelawadee" w:hAnsi="Leelawadee" w:cs="Leelawadee"/>
                <w:b/>
                <w:color w:val="006600"/>
              </w:rPr>
              <w:t>a</w:t>
            </w:r>
            <w:r w:rsidRPr="004F7620">
              <w:rPr>
                <w:rFonts w:ascii="Leelawadee" w:hAnsi="Leelawadee" w:cs="Leelawadee"/>
                <w:b/>
                <w:color w:val="006600"/>
              </w:rPr>
              <w:t>p 3</w:t>
            </w:r>
            <w:r w:rsidRPr="004F7620">
              <w:rPr>
                <w:rFonts w:ascii="Leelawadee" w:hAnsi="Leelawadee" w:cs="Leelawadee"/>
                <w:b/>
                <w:color w:val="006600"/>
              </w:rPr>
              <w:tab/>
            </w:r>
            <w:r w:rsidR="00620EBD" w:rsidRPr="004F7620">
              <w:rPr>
                <w:rFonts w:ascii="Leelawadee" w:hAnsi="Leelawadee" w:cs="Leelawadee"/>
                <w:b/>
                <w:color w:val="006600"/>
              </w:rPr>
              <w:t>Hoofdactiviteit</w:t>
            </w:r>
            <w:r w:rsidRPr="004F7620">
              <w:rPr>
                <w:rFonts w:ascii="Leelawadee" w:hAnsi="Leelawadee" w:cs="Leelawadee"/>
                <w:b/>
                <w:color w:val="006600"/>
              </w:rPr>
              <w:t>!</w:t>
            </w:r>
          </w:p>
          <w:p w:rsidR="0078281A" w:rsidRPr="004F7620" w:rsidRDefault="0078281A" w:rsidP="004F23FB">
            <w:pPr>
              <w:tabs>
                <w:tab w:val="left" w:pos="885"/>
              </w:tabs>
              <w:spacing w:before="12" w:after="12" w:line="276" w:lineRule="auto"/>
              <w:ind w:left="708"/>
              <w:jc w:val="both"/>
              <w:rPr>
                <w:rFonts w:ascii="Leelawadee" w:eastAsia="Times New Roman" w:hAnsi="Leelawadee" w:cs="Leelawadee"/>
                <w:lang w:eastAsia="nl-NL"/>
              </w:rPr>
            </w:pPr>
            <w:r w:rsidRPr="004F7620">
              <w:rPr>
                <w:rFonts w:ascii="Leelawadee" w:eastAsia="Times New Roman" w:hAnsi="Leelawadee" w:cs="Leelawadee"/>
                <w:noProof/>
                <w:lang w:val="de-DE" w:eastAsia="de-DE"/>
              </w:rPr>
              <w:drawing>
                <wp:anchor distT="0" distB="0" distL="114300" distR="114300" simplePos="0" relativeHeight="251653632" behindDoc="0" locked="0" layoutInCell="1" allowOverlap="1">
                  <wp:simplePos x="0" y="0"/>
                  <wp:positionH relativeFrom="margin">
                    <wp:posOffset>98425</wp:posOffset>
                  </wp:positionH>
                  <wp:positionV relativeFrom="paragraph">
                    <wp:posOffset>59055</wp:posOffset>
                  </wp:positionV>
                  <wp:extent cx="333375" cy="333375"/>
                  <wp:effectExtent l="0" t="0" r="0" b="0"/>
                  <wp:wrapNone/>
                  <wp:docPr id="258"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anchor>
              </w:drawing>
            </w:r>
            <w:r w:rsidRPr="004F7620">
              <w:rPr>
                <w:rFonts w:ascii="Leelawadee" w:eastAsia="Times New Roman" w:hAnsi="Leelawadee" w:cs="Leelawadee"/>
                <w:lang w:eastAsia="nl-NL"/>
              </w:rPr>
              <w:t>W</w:t>
            </w:r>
            <w:r w:rsidR="00620EBD" w:rsidRPr="004F7620">
              <w:rPr>
                <w:rFonts w:ascii="Leelawadee" w:eastAsia="Times New Roman" w:hAnsi="Leelawadee" w:cs="Leelawadee"/>
                <w:lang w:eastAsia="nl-NL"/>
              </w:rPr>
              <w:t>e</w:t>
            </w:r>
            <w:r w:rsidRPr="004F7620">
              <w:rPr>
                <w:rFonts w:ascii="Leelawadee" w:eastAsia="Times New Roman" w:hAnsi="Leelawadee" w:cs="Leelawadee"/>
                <w:lang w:eastAsia="nl-NL"/>
              </w:rPr>
              <w:t>rkgro</w:t>
            </w:r>
            <w:r w:rsidR="00620EBD" w:rsidRPr="004F7620">
              <w:rPr>
                <w:rFonts w:ascii="Leelawadee" w:eastAsia="Times New Roman" w:hAnsi="Leelawadee" w:cs="Leelawadee"/>
                <w:lang w:eastAsia="nl-NL"/>
              </w:rPr>
              <w:t>e</w:t>
            </w:r>
            <w:r w:rsidRPr="004F7620">
              <w:rPr>
                <w:rFonts w:ascii="Leelawadee" w:eastAsia="Times New Roman" w:hAnsi="Leelawadee" w:cs="Leelawadee"/>
                <w:lang w:eastAsia="nl-NL"/>
              </w:rPr>
              <w:t xml:space="preserve">p </w:t>
            </w:r>
          </w:p>
          <w:p w:rsidR="0078281A" w:rsidRPr="004F7620" w:rsidRDefault="0078281A" w:rsidP="004F23FB">
            <w:pPr>
              <w:tabs>
                <w:tab w:val="left" w:pos="885"/>
              </w:tabs>
              <w:spacing w:before="12" w:after="12" w:line="276" w:lineRule="auto"/>
              <w:ind w:left="708"/>
              <w:jc w:val="both"/>
              <w:rPr>
                <w:rFonts w:ascii="Leelawadee" w:eastAsia="Times New Roman" w:hAnsi="Leelawadee" w:cs="Leelawadee"/>
                <w:lang w:eastAsia="nl-NL"/>
              </w:rPr>
            </w:pPr>
            <w:r w:rsidRPr="004F7620">
              <w:rPr>
                <w:rFonts w:ascii="Leelawadee" w:eastAsia="Times New Roman" w:hAnsi="Leelawadee" w:cs="Leelawadee"/>
                <w:lang w:eastAsia="nl-NL"/>
              </w:rPr>
              <w:t>1)</w:t>
            </w:r>
            <w:r w:rsidR="00DF29DC" w:rsidRPr="004F7620">
              <w:rPr>
                <w:rFonts w:ascii="Leelawadee" w:eastAsia="Times New Roman" w:hAnsi="Leelawadee" w:cs="Leelawadee"/>
                <w:lang w:eastAsia="nl-NL"/>
              </w:rPr>
              <w:t xml:space="preserve"> </w:t>
            </w:r>
            <w:r w:rsidR="00620EBD" w:rsidRPr="004F7620">
              <w:rPr>
                <w:rFonts w:ascii="Leelawadee" w:eastAsia="Times New Roman" w:hAnsi="Leelawadee" w:cs="Leelawadee"/>
                <w:lang w:eastAsia="nl-NL"/>
              </w:rPr>
              <w:t>Beschrijving opdracht</w:t>
            </w:r>
          </w:p>
          <w:p w:rsidR="0078281A" w:rsidRPr="004F7620" w:rsidRDefault="00620EBD" w:rsidP="004F23FB">
            <w:pPr>
              <w:tabs>
                <w:tab w:val="left" w:pos="885"/>
              </w:tabs>
              <w:spacing w:before="12" w:after="12" w:line="276" w:lineRule="auto"/>
              <w:ind w:left="708"/>
              <w:jc w:val="both"/>
              <w:rPr>
                <w:rFonts w:ascii="Leelawadee" w:eastAsia="Times New Roman" w:hAnsi="Leelawadee" w:cs="Leelawadee"/>
                <w:lang w:eastAsia="nl-NL"/>
              </w:rPr>
            </w:pPr>
            <w:r w:rsidRPr="004F7620">
              <w:rPr>
                <w:rFonts w:ascii="Leelawadee" w:eastAsia="Times New Roman" w:hAnsi="Leelawadee" w:cs="Leelawadee"/>
                <w:lang w:eastAsia="nl-NL"/>
              </w:rPr>
              <w:t>De opdracht wordt als volgt uitgevoerd</w:t>
            </w:r>
            <w:r w:rsidR="0078281A" w:rsidRPr="004F7620">
              <w:rPr>
                <w:rFonts w:ascii="Leelawadee" w:eastAsia="Times New Roman" w:hAnsi="Leelawadee" w:cs="Leelawadee"/>
                <w:lang w:eastAsia="nl-NL"/>
              </w:rPr>
              <w:t>:</w:t>
            </w:r>
          </w:p>
          <w:p w:rsidR="0078281A" w:rsidRPr="004F7620" w:rsidRDefault="007B3173" w:rsidP="0078281A">
            <w:pPr>
              <w:pStyle w:val="Listenabsatz"/>
              <w:numPr>
                <w:ilvl w:val="0"/>
                <w:numId w:val="16"/>
              </w:numPr>
              <w:tabs>
                <w:tab w:val="left" w:pos="885"/>
              </w:tabs>
              <w:spacing w:before="12" w:after="12" w:line="276" w:lineRule="auto"/>
              <w:jc w:val="both"/>
              <w:rPr>
                <w:rFonts w:ascii="Leelawadee" w:hAnsi="Leelawadee" w:cs="Leelawadee"/>
                <w:sz w:val="22"/>
                <w:szCs w:val="22"/>
              </w:rPr>
            </w:pPr>
            <w:r w:rsidRPr="004F7620">
              <w:rPr>
                <w:rFonts w:ascii="Leelawadee" w:hAnsi="Leelawadee" w:cs="Leelawadee"/>
                <w:sz w:val="22"/>
                <w:szCs w:val="22"/>
              </w:rPr>
              <w:t>Face</w:t>
            </w:r>
            <w:r w:rsidR="0078281A" w:rsidRPr="004F7620">
              <w:rPr>
                <w:rFonts w:ascii="Leelawadee" w:hAnsi="Leelawadee" w:cs="Leelawadee"/>
                <w:sz w:val="22"/>
                <w:szCs w:val="22"/>
              </w:rPr>
              <w:t>-to</w:t>
            </w:r>
            <w:r w:rsidR="0005791E" w:rsidRPr="004F7620">
              <w:rPr>
                <w:rFonts w:ascii="Leelawadee" w:hAnsi="Leelawadee" w:cs="Leelawadee"/>
                <w:sz w:val="22"/>
                <w:szCs w:val="22"/>
              </w:rPr>
              <w:t>-</w:t>
            </w:r>
            <w:r w:rsidR="00DF29DC" w:rsidRPr="004F7620">
              <w:rPr>
                <w:rFonts w:ascii="Leelawadee" w:hAnsi="Leelawadee" w:cs="Leelawadee"/>
                <w:sz w:val="22"/>
                <w:szCs w:val="22"/>
              </w:rPr>
              <w:t>face</w:t>
            </w:r>
            <w:r w:rsidR="0078281A" w:rsidRPr="004F7620">
              <w:rPr>
                <w:rFonts w:ascii="Leelawadee" w:hAnsi="Leelawadee" w:cs="Leelawadee"/>
                <w:sz w:val="22"/>
                <w:szCs w:val="22"/>
              </w:rPr>
              <w:t xml:space="preserve">training: </w:t>
            </w:r>
          </w:p>
          <w:p w:rsidR="0078281A" w:rsidRPr="004F7620" w:rsidRDefault="00620EBD" w:rsidP="004F23FB">
            <w:pPr>
              <w:pStyle w:val="Listenabsatz"/>
              <w:tabs>
                <w:tab w:val="left" w:pos="885"/>
              </w:tabs>
              <w:spacing w:before="12" w:after="12" w:line="276" w:lineRule="auto"/>
              <w:ind w:left="1068"/>
              <w:jc w:val="both"/>
              <w:rPr>
                <w:rFonts w:ascii="Leelawadee" w:hAnsi="Leelawadee" w:cs="Leelawadee"/>
                <w:sz w:val="22"/>
                <w:szCs w:val="22"/>
              </w:rPr>
            </w:pPr>
            <w:r w:rsidRPr="004F7620">
              <w:rPr>
                <w:rFonts w:ascii="Leelawadee" w:hAnsi="Leelawadee" w:cs="Leelawadee"/>
                <w:sz w:val="22"/>
                <w:szCs w:val="22"/>
              </w:rPr>
              <w:t>Deze f</w:t>
            </w:r>
            <w:r w:rsidR="0078281A" w:rsidRPr="004F7620">
              <w:rPr>
                <w:rFonts w:ascii="Leelawadee" w:hAnsi="Leelawadee" w:cs="Leelawadee"/>
                <w:sz w:val="22"/>
                <w:szCs w:val="22"/>
              </w:rPr>
              <w:t xml:space="preserve">ase </w:t>
            </w:r>
            <w:r w:rsidRPr="004F7620">
              <w:rPr>
                <w:rFonts w:ascii="Leelawadee" w:hAnsi="Leelawadee" w:cs="Leelawadee"/>
                <w:sz w:val="22"/>
                <w:szCs w:val="22"/>
              </w:rPr>
              <w:t xml:space="preserve">begint met </w:t>
            </w:r>
            <w:r w:rsidR="0078281A" w:rsidRPr="004F7620">
              <w:rPr>
                <w:rFonts w:ascii="Leelawadee" w:hAnsi="Leelawadee" w:cs="Leelawadee"/>
                <w:sz w:val="22"/>
                <w:szCs w:val="22"/>
              </w:rPr>
              <w:t>brainstorm</w:t>
            </w:r>
            <w:r w:rsidRPr="004F7620">
              <w:rPr>
                <w:rFonts w:ascii="Leelawadee" w:hAnsi="Leelawadee" w:cs="Leelawadee"/>
                <w:sz w:val="22"/>
                <w:szCs w:val="22"/>
              </w:rPr>
              <w:t xml:space="preserve">ing om te controleren wat de </w:t>
            </w:r>
            <w:r w:rsidR="00D35A6B" w:rsidRPr="004F7620">
              <w:rPr>
                <w:rFonts w:ascii="Leelawadee" w:hAnsi="Leelawadee" w:cs="Leelawadee"/>
                <w:sz w:val="22"/>
                <w:szCs w:val="22"/>
              </w:rPr>
              <w:t>gebruikelijke</w:t>
            </w:r>
            <w:r w:rsidRPr="004F7620">
              <w:rPr>
                <w:rFonts w:ascii="Leelawadee" w:hAnsi="Leelawadee" w:cs="Leelawadee"/>
                <w:sz w:val="22"/>
                <w:szCs w:val="22"/>
              </w:rPr>
              <w:t xml:space="preserve"> achtergrond </w:t>
            </w:r>
            <w:r w:rsidR="00D35A6B" w:rsidRPr="004F7620">
              <w:rPr>
                <w:rFonts w:ascii="Leelawadee" w:hAnsi="Leelawadee" w:cs="Leelawadee"/>
                <w:sz w:val="22"/>
                <w:szCs w:val="22"/>
              </w:rPr>
              <w:t>met betrekking tot de</w:t>
            </w:r>
            <w:r w:rsidRPr="004F7620">
              <w:rPr>
                <w:rFonts w:ascii="Leelawadee" w:hAnsi="Leelawadee" w:cs="Leelawadee"/>
                <w:sz w:val="22"/>
                <w:szCs w:val="22"/>
              </w:rPr>
              <w:t xml:space="preserve"> kennis van de </w:t>
            </w:r>
            <w:r w:rsidR="00D35A6B" w:rsidRPr="004F7620">
              <w:rPr>
                <w:rFonts w:ascii="Leelawadee" w:hAnsi="Leelawadee" w:cs="Leelawadee"/>
                <w:sz w:val="22"/>
                <w:szCs w:val="22"/>
              </w:rPr>
              <w:t>lokale</w:t>
            </w:r>
            <w:r w:rsidRPr="004F7620">
              <w:rPr>
                <w:rFonts w:ascii="Leelawadee" w:hAnsi="Leelawadee" w:cs="Leelawadee"/>
                <w:sz w:val="22"/>
                <w:szCs w:val="22"/>
              </w:rPr>
              <w:t xml:space="preserve"> arbeidsmark</w:t>
            </w:r>
            <w:r w:rsidR="0078281A" w:rsidRPr="004F7620">
              <w:rPr>
                <w:rFonts w:ascii="Leelawadee" w:hAnsi="Leelawadee" w:cs="Leelawadee"/>
                <w:sz w:val="22"/>
                <w:szCs w:val="22"/>
              </w:rPr>
              <w:t>t</w:t>
            </w:r>
            <w:r w:rsidRPr="004F7620">
              <w:rPr>
                <w:rFonts w:ascii="Leelawadee" w:hAnsi="Leelawadee" w:cs="Leelawadee"/>
                <w:sz w:val="22"/>
                <w:szCs w:val="22"/>
              </w:rPr>
              <w:t xml:space="preserve"> is </w:t>
            </w:r>
          </w:p>
          <w:p w:rsidR="0078281A" w:rsidRPr="004F7620" w:rsidRDefault="00D35A6B" w:rsidP="004F23FB">
            <w:pPr>
              <w:pStyle w:val="Listenabsatz"/>
              <w:tabs>
                <w:tab w:val="left" w:pos="885"/>
              </w:tabs>
              <w:spacing w:before="12" w:after="12" w:line="276" w:lineRule="auto"/>
              <w:ind w:left="1068"/>
              <w:jc w:val="both"/>
              <w:rPr>
                <w:rFonts w:ascii="Leelawadee" w:hAnsi="Leelawadee" w:cs="Leelawadee"/>
                <w:sz w:val="22"/>
                <w:szCs w:val="22"/>
              </w:rPr>
            </w:pPr>
            <w:r w:rsidRPr="004F7620">
              <w:rPr>
                <w:rFonts w:ascii="Leelawadee" w:hAnsi="Leelawadee" w:cs="Leelawadee"/>
                <w:sz w:val="22"/>
                <w:szCs w:val="22"/>
              </w:rPr>
              <w:t xml:space="preserve">Daarna zullen de deelnemers een face-to-face trainingssessie volgen </w:t>
            </w:r>
            <w:r w:rsidR="00DF29DC" w:rsidRPr="004F7620">
              <w:rPr>
                <w:rFonts w:ascii="Leelawadee" w:hAnsi="Leelawadee" w:cs="Leelawadee"/>
                <w:sz w:val="22"/>
                <w:szCs w:val="22"/>
              </w:rPr>
              <w:t>om</w:t>
            </w:r>
            <w:r w:rsidRPr="004F7620">
              <w:rPr>
                <w:rFonts w:ascii="Leelawadee" w:hAnsi="Leelawadee" w:cs="Leelawadee"/>
                <w:sz w:val="22"/>
                <w:szCs w:val="22"/>
              </w:rPr>
              <w:t xml:space="preserve"> effectieve gegeven</w:t>
            </w:r>
            <w:r w:rsidR="00DF29DC" w:rsidRPr="004F7620">
              <w:rPr>
                <w:rFonts w:ascii="Leelawadee" w:hAnsi="Leelawadee" w:cs="Leelawadee"/>
                <w:sz w:val="22"/>
                <w:szCs w:val="22"/>
              </w:rPr>
              <w:t>s</w:t>
            </w:r>
            <w:r w:rsidRPr="004F7620">
              <w:rPr>
                <w:rFonts w:ascii="Leelawadee" w:hAnsi="Leelawadee" w:cs="Leelawadee"/>
                <w:sz w:val="22"/>
                <w:szCs w:val="22"/>
              </w:rPr>
              <w:t xml:space="preserve"> en informatie over de arbeidsmarkt te verkrijgen</w:t>
            </w:r>
          </w:p>
          <w:p w:rsidR="0078281A" w:rsidRPr="004F7620" w:rsidRDefault="0078281A" w:rsidP="004F23FB">
            <w:pPr>
              <w:tabs>
                <w:tab w:val="left" w:pos="885"/>
              </w:tabs>
              <w:spacing w:before="12" w:after="12" w:line="276" w:lineRule="auto"/>
              <w:ind w:left="708"/>
              <w:jc w:val="both"/>
              <w:rPr>
                <w:rFonts w:ascii="Leelawadee" w:eastAsia="Times New Roman" w:hAnsi="Leelawadee" w:cs="Leelawadee"/>
                <w:lang w:eastAsia="nl-NL"/>
              </w:rPr>
            </w:pPr>
          </w:p>
          <w:p w:rsidR="0078281A" w:rsidRPr="004F7620" w:rsidRDefault="00D35A6B" w:rsidP="004F23FB">
            <w:pPr>
              <w:pStyle w:val="Listenabsatz"/>
              <w:numPr>
                <w:ilvl w:val="0"/>
                <w:numId w:val="1"/>
              </w:numPr>
              <w:pBdr>
                <w:top w:val="nil"/>
                <w:left w:val="nil"/>
                <w:bottom w:val="nil"/>
                <w:right w:val="nil"/>
                <w:between w:val="nil"/>
              </w:pBdr>
              <w:tabs>
                <w:tab w:val="left" w:pos="885"/>
              </w:tabs>
              <w:spacing w:before="12" w:after="12" w:line="276" w:lineRule="auto"/>
              <w:jc w:val="both"/>
              <w:rPr>
                <w:rFonts w:ascii="Leelawadee" w:hAnsi="Leelawadee" w:cs="Leelawadee"/>
                <w:sz w:val="22"/>
                <w:szCs w:val="22"/>
              </w:rPr>
            </w:pPr>
            <w:r w:rsidRPr="004F7620">
              <w:rPr>
                <w:rFonts w:ascii="Leelawadee" w:hAnsi="Leelawadee" w:cs="Leelawadee"/>
                <w:sz w:val="22"/>
                <w:szCs w:val="22"/>
              </w:rPr>
              <w:t>Opbouw</w:t>
            </w:r>
            <w:r w:rsidR="0078281A" w:rsidRPr="004F7620">
              <w:rPr>
                <w:rFonts w:ascii="Leelawadee" w:hAnsi="Leelawadee" w:cs="Leelawadee"/>
                <w:sz w:val="22"/>
                <w:szCs w:val="22"/>
              </w:rPr>
              <w:t xml:space="preserve">: </w:t>
            </w:r>
          </w:p>
          <w:p w:rsidR="00596E57" w:rsidRPr="004F7620" w:rsidRDefault="00D35A6B" w:rsidP="004F23FB">
            <w:pPr>
              <w:pStyle w:val="Listenabsatz"/>
              <w:pBdr>
                <w:top w:val="nil"/>
                <w:left w:val="nil"/>
                <w:bottom w:val="nil"/>
                <w:right w:val="nil"/>
                <w:between w:val="nil"/>
              </w:pBdr>
              <w:tabs>
                <w:tab w:val="left" w:pos="885"/>
              </w:tabs>
              <w:spacing w:before="12" w:after="12" w:line="276" w:lineRule="auto"/>
              <w:ind w:left="1068"/>
              <w:jc w:val="both"/>
              <w:rPr>
                <w:rFonts w:ascii="Leelawadee" w:hAnsi="Leelawadee" w:cs="Leelawadee"/>
                <w:sz w:val="22"/>
                <w:szCs w:val="22"/>
              </w:rPr>
            </w:pPr>
            <w:r w:rsidRPr="004F7620">
              <w:rPr>
                <w:rFonts w:ascii="Leelawadee" w:hAnsi="Leelawadee" w:cs="Leelawadee"/>
                <w:sz w:val="22"/>
                <w:szCs w:val="22"/>
              </w:rPr>
              <w:t>Maak de opbouw</w:t>
            </w:r>
            <w:r w:rsidR="0078281A" w:rsidRPr="004F7620">
              <w:rPr>
                <w:rFonts w:ascii="Leelawadee" w:hAnsi="Leelawadee" w:cs="Leelawadee"/>
                <w:sz w:val="22"/>
                <w:szCs w:val="22"/>
              </w:rPr>
              <w:t>.</w:t>
            </w:r>
            <w:r w:rsidR="00596E57" w:rsidRPr="004F7620">
              <w:rPr>
                <w:rFonts w:ascii="Leelawadee" w:hAnsi="Leelawadee" w:cs="Leelawadee"/>
                <w:sz w:val="22"/>
                <w:szCs w:val="22"/>
              </w:rPr>
              <w:t xml:space="preserve"> Er moeten minstens vier stoelen bij elke tafel staan (</w:t>
            </w:r>
            <w:r w:rsidR="007B3173" w:rsidRPr="004F7620">
              <w:rPr>
                <w:rFonts w:ascii="Leelawadee" w:hAnsi="Leelawadee" w:cs="Leelawadee"/>
                <w:sz w:val="22"/>
                <w:szCs w:val="22"/>
              </w:rPr>
              <w:t>optimaal</w:t>
            </w:r>
            <w:r w:rsidR="00596E57" w:rsidRPr="004F7620">
              <w:rPr>
                <w:rFonts w:ascii="Leelawadee" w:hAnsi="Leelawadee" w:cs="Leelawadee"/>
                <w:sz w:val="22"/>
                <w:szCs w:val="22"/>
              </w:rPr>
              <w:t>) - en niet meer dan</w:t>
            </w:r>
            <w:r w:rsidR="0078281A" w:rsidRPr="004F7620">
              <w:rPr>
                <w:rFonts w:ascii="Leelawadee" w:hAnsi="Leelawadee" w:cs="Leelawadee"/>
                <w:sz w:val="22"/>
                <w:szCs w:val="22"/>
              </w:rPr>
              <w:t xml:space="preserve"> </w:t>
            </w:r>
            <w:r w:rsidR="00596E57" w:rsidRPr="004F7620">
              <w:rPr>
                <w:rFonts w:ascii="Leelawadee" w:hAnsi="Leelawadee" w:cs="Leelawadee"/>
                <w:sz w:val="22"/>
                <w:szCs w:val="22"/>
              </w:rPr>
              <w:t xml:space="preserve">vijf. Elke tafel heeft een eigen “gastheer”/chef die: </w:t>
            </w:r>
          </w:p>
          <w:p w:rsidR="0078281A" w:rsidRPr="004F7620" w:rsidRDefault="0078281A" w:rsidP="004F23FB">
            <w:pPr>
              <w:pStyle w:val="Listenabsatz"/>
              <w:pBdr>
                <w:top w:val="nil"/>
                <w:left w:val="nil"/>
                <w:bottom w:val="nil"/>
                <w:right w:val="nil"/>
                <w:between w:val="nil"/>
              </w:pBdr>
              <w:tabs>
                <w:tab w:val="left" w:pos="885"/>
              </w:tabs>
              <w:spacing w:before="12" w:after="12" w:line="276" w:lineRule="auto"/>
              <w:ind w:left="1068"/>
              <w:jc w:val="both"/>
              <w:rPr>
                <w:rFonts w:ascii="Leelawadee" w:hAnsi="Leelawadee" w:cs="Leelawadee"/>
                <w:sz w:val="22"/>
                <w:szCs w:val="22"/>
              </w:rPr>
            </w:pPr>
            <w:r w:rsidRPr="004F7620">
              <w:rPr>
                <w:rFonts w:ascii="Leelawadee" w:hAnsi="Leelawadee" w:cs="Leelawadee"/>
                <w:sz w:val="22"/>
                <w:szCs w:val="22"/>
              </w:rPr>
              <w:t>-</w:t>
            </w:r>
            <w:r w:rsidR="00596E57" w:rsidRPr="004F7620">
              <w:rPr>
                <w:rFonts w:ascii="Leelawadee" w:hAnsi="Leelawadee" w:cs="Leelawadee"/>
                <w:sz w:val="22"/>
                <w:szCs w:val="22"/>
              </w:rPr>
              <w:t xml:space="preserve">aan tafel zal </w:t>
            </w:r>
            <w:r w:rsidR="006B238E" w:rsidRPr="004F7620">
              <w:rPr>
                <w:rFonts w:ascii="Leelawadee" w:hAnsi="Leelawadee" w:cs="Leelawadee"/>
                <w:sz w:val="22"/>
                <w:szCs w:val="22"/>
              </w:rPr>
              <w:t>zitten</w:t>
            </w:r>
            <w:r w:rsidRPr="004F7620">
              <w:rPr>
                <w:rFonts w:ascii="Leelawadee" w:hAnsi="Leelawadee" w:cs="Leelawadee"/>
                <w:sz w:val="22"/>
                <w:szCs w:val="22"/>
              </w:rPr>
              <w:t xml:space="preserve"> (</w:t>
            </w:r>
            <w:r w:rsidR="006B238E" w:rsidRPr="004F7620">
              <w:rPr>
                <w:rFonts w:ascii="Leelawadee" w:hAnsi="Leelawadee" w:cs="Leelawadee"/>
                <w:sz w:val="22"/>
                <w:szCs w:val="22"/>
              </w:rPr>
              <w:t>hij/zij wisselt niet</w:t>
            </w:r>
            <w:r w:rsidRPr="004F7620">
              <w:rPr>
                <w:rFonts w:ascii="Leelawadee" w:hAnsi="Leelawadee" w:cs="Leelawadee"/>
                <w:sz w:val="22"/>
                <w:szCs w:val="22"/>
              </w:rPr>
              <w:t>)</w:t>
            </w:r>
          </w:p>
          <w:p w:rsidR="0078281A" w:rsidRPr="004F7620" w:rsidRDefault="0078281A" w:rsidP="004F23FB">
            <w:pPr>
              <w:pStyle w:val="Listenabsatz"/>
              <w:pBdr>
                <w:top w:val="nil"/>
                <w:left w:val="nil"/>
                <w:bottom w:val="nil"/>
                <w:right w:val="nil"/>
                <w:between w:val="nil"/>
              </w:pBdr>
              <w:tabs>
                <w:tab w:val="left" w:pos="885"/>
              </w:tabs>
              <w:spacing w:before="12" w:after="12" w:line="276" w:lineRule="auto"/>
              <w:ind w:left="1068"/>
              <w:jc w:val="both"/>
              <w:rPr>
                <w:rFonts w:ascii="Leelawadee" w:hAnsi="Leelawadee" w:cs="Leelawadee"/>
                <w:sz w:val="22"/>
                <w:szCs w:val="22"/>
              </w:rPr>
            </w:pPr>
            <w:r w:rsidRPr="004F7620">
              <w:rPr>
                <w:rFonts w:ascii="Leelawadee" w:hAnsi="Leelawadee" w:cs="Leelawadee"/>
                <w:sz w:val="22"/>
                <w:szCs w:val="22"/>
              </w:rPr>
              <w:t>-</w:t>
            </w:r>
            <w:r w:rsidR="006B238E" w:rsidRPr="004F7620">
              <w:rPr>
                <w:rFonts w:ascii="Leelawadee" w:hAnsi="Leelawadee" w:cs="Leelawadee"/>
                <w:sz w:val="22"/>
                <w:szCs w:val="22"/>
              </w:rPr>
              <w:t xml:space="preserve">notities moet maken </w:t>
            </w:r>
            <w:r w:rsidR="007B3173" w:rsidRPr="004F7620">
              <w:rPr>
                <w:rFonts w:ascii="Leelawadee" w:hAnsi="Leelawadee" w:cs="Leelawadee"/>
                <w:sz w:val="22"/>
                <w:szCs w:val="22"/>
              </w:rPr>
              <w:t>over</w:t>
            </w:r>
            <w:r w:rsidR="006B238E" w:rsidRPr="004F7620">
              <w:rPr>
                <w:rFonts w:ascii="Leelawadee" w:hAnsi="Leelawadee" w:cs="Leelawadee"/>
                <w:sz w:val="22"/>
                <w:szCs w:val="22"/>
              </w:rPr>
              <w:t xml:space="preserve"> elke discussie op een grote flipover en </w:t>
            </w:r>
            <w:r w:rsidR="00DF29DC" w:rsidRPr="004F7620">
              <w:rPr>
                <w:rFonts w:ascii="Leelawadee" w:hAnsi="Leelawadee" w:cs="Leelawadee"/>
                <w:sz w:val="22"/>
                <w:szCs w:val="22"/>
              </w:rPr>
              <w:t>die</w:t>
            </w:r>
            <w:r w:rsidR="006B238E" w:rsidRPr="004F7620">
              <w:rPr>
                <w:rFonts w:ascii="Leelawadee" w:hAnsi="Leelawadee" w:cs="Leelawadee"/>
                <w:sz w:val="22"/>
                <w:szCs w:val="22"/>
              </w:rPr>
              <w:t xml:space="preserve"> de afgelopen discussie (de gedane ronden) aan de mensen van elke </w:t>
            </w:r>
            <w:r w:rsidR="00DF29DC" w:rsidRPr="004F7620">
              <w:rPr>
                <w:rFonts w:ascii="Leelawadee" w:hAnsi="Leelawadee" w:cs="Leelawadee"/>
                <w:sz w:val="22"/>
                <w:szCs w:val="22"/>
              </w:rPr>
              <w:t>daarop</w:t>
            </w:r>
            <w:r w:rsidR="006B238E" w:rsidRPr="004F7620">
              <w:rPr>
                <w:rFonts w:ascii="Leelawadee" w:hAnsi="Leelawadee" w:cs="Leelawadee"/>
                <w:sz w:val="22"/>
                <w:szCs w:val="22"/>
              </w:rPr>
              <w:t>volgende ronde uit</w:t>
            </w:r>
            <w:r w:rsidR="00DF29DC" w:rsidRPr="004F7620">
              <w:rPr>
                <w:rFonts w:ascii="Leelawadee" w:hAnsi="Leelawadee" w:cs="Leelawadee"/>
                <w:sz w:val="22"/>
                <w:szCs w:val="22"/>
              </w:rPr>
              <w:t>legt</w:t>
            </w:r>
            <w:r w:rsidR="007B3173" w:rsidRPr="004F7620">
              <w:rPr>
                <w:rFonts w:ascii="Leelawadee" w:hAnsi="Leelawadee" w:cs="Leelawadee"/>
                <w:sz w:val="22"/>
                <w:szCs w:val="22"/>
              </w:rPr>
              <w:t>.</w:t>
            </w:r>
            <w:r w:rsidRPr="004F7620">
              <w:rPr>
                <w:rFonts w:ascii="Leelawadee" w:hAnsi="Leelawadee" w:cs="Leelawadee"/>
                <w:sz w:val="22"/>
                <w:szCs w:val="22"/>
              </w:rPr>
              <w:t xml:space="preserve"> </w:t>
            </w:r>
          </w:p>
          <w:p w:rsidR="0078281A" w:rsidRPr="004F7620" w:rsidRDefault="0078281A" w:rsidP="004F23FB">
            <w:pPr>
              <w:pStyle w:val="Listenabsatz"/>
              <w:pBdr>
                <w:top w:val="nil"/>
                <w:left w:val="nil"/>
                <w:bottom w:val="nil"/>
                <w:right w:val="nil"/>
                <w:between w:val="nil"/>
              </w:pBdr>
              <w:tabs>
                <w:tab w:val="left" w:pos="885"/>
              </w:tabs>
              <w:spacing w:before="12" w:after="12" w:line="276" w:lineRule="auto"/>
              <w:ind w:left="1068"/>
              <w:jc w:val="both"/>
              <w:rPr>
                <w:rFonts w:ascii="Leelawadee" w:hAnsi="Leelawadee" w:cs="Leelawadee"/>
                <w:sz w:val="22"/>
                <w:szCs w:val="22"/>
              </w:rPr>
            </w:pPr>
          </w:p>
          <w:p w:rsidR="0078281A" w:rsidRPr="004F7620" w:rsidRDefault="006B238E" w:rsidP="004F23FB">
            <w:pPr>
              <w:pStyle w:val="Listenabsatz"/>
              <w:numPr>
                <w:ilvl w:val="0"/>
                <w:numId w:val="1"/>
              </w:numPr>
              <w:pBdr>
                <w:top w:val="nil"/>
                <w:left w:val="nil"/>
                <w:bottom w:val="nil"/>
                <w:right w:val="nil"/>
                <w:between w:val="nil"/>
              </w:pBdr>
              <w:tabs>
                <w:tab w:val="left" w:pos="885"/>
              </w:tabs>
              <w:spacing w:before="12" w:after="12" w:line="276" w:lineRule="auto"/>
              <w:jc w:val="both"/>
              <w:rPr>
                <w:rFonts w:ascii="Leelawadee" w:hAnsi="Leelawadee" w:cs="Leelawadee"/>
                <w:sz w:val="22"/>
                <w:szCs w:val="22"/>
              </w:rPr>
            </w:pPr>
            <w:r w:rsidRPr="004F7620">
              <w:rPr>
                <w:rFonts w:ascii="Leelawadee" w:hAnsi="Leelawadee" w:cs="Leelawadee"/>
                <w:sz w:val="22"/>
                <w:szCs w:val="22"/>
              </w:rPr>
              <w:t>Kleine ronde in de groep</w:t>
            </w:r>
            <w:r w:rsidR="0078281A" w:rsidRPr="004F7620">
              <w:rPr>
                <w:rFonts w:ascii="Leelawadee" w:hAnsi="Leelawadee" w:cs="Leelawadee"/>
                <w:sz w:val="22"/>
                <w:szCs w:val="22"/>
              </w:rPr>
              <w:t xml:space="preserve">: </w:t>
            </w:r>
          </w:p>
          <w:p w:rsidR="0078281A" w:rsidRPr="004F7620" w:rsidRDefault="007B3173" w:rsidP="004F23FB">
            <w:pPr>
              <w:pStyle w:val="Listenabsatz"/>
              <w:pBdr>
                <w:top w:val="nil"/>
                <w:left w:val="nil"/>
                <w:bottom w:val="nil"/>
                <w:right w:val="nil"/>
                <w:between w:val="nil"/>
              </w:pBdr>
              <w:tabs>
                <w:tab w:val="left" w:pos="885"/>
              </w:tabs>
              <w:spacing w:before="12" w:after="12" w:line="276" w:lineRule="auto"/>
              <w:ind w:left="1068"/>
              <w:jc w:val="both"/>
              <w:rPr>
                <w:rFonts w:ascii="Leelawadee" w:hAnsi="Leelawadee" w:cs="Leelawadee"/>
                <w:sz w:val="22"/>
                <w:szCs w:val="22"/>
              </w:rPr>
            </w:pPr>
            <w:r w:rsidRPr="004F7620">
              <w:rPr>
                <w:rFonts w:ascii="Leelawadee" w:hAnsi="Leelawadee" w:cs="Leelawadee"/>
                <w:sz w:val="22"/>
                <w:szCs w:val="22"/>
              </w:rPr>
              <w:t>De</w:t>
            </w:r>
            <w:r w:rsidR="006B238E" w:rsidRPr="004F7620">
              <w:rPr>
                <w:rFonts w:ascii="Leelawadee" w:hAnsi="Leelawadee" w:cs="Leelawadee"/>
                <w:sz w:val="22"/>
                <w:szCs w:val="22"/>
              </w:rPr>
              <w:t xml:space="preserve"> proce</w:t>
            </w:r>
            <w:r w:rsidRPr="004F7620">
              <w:rPr>
                <w:rFonts w:ascii="Leelawadee" w:hAnsi="Leelawadee" w:cs="Leelawadee"/>
                <w:sz w:val="22"/>
                <w:szCs w:val="22"/>
              </w:rPr>
              <w:t>dure</w:t>
            </w:r>
            <w:r w:rsidR="006B238E" w:rsidRPr="004F7620">
              <w:rPr>
                <w:rFonts w:ascii="Leelawadee" w:hAnsi="Leelawadee" w:cs="Leelawadee"/>
                <w:sz w:val="22"/>
                <w:szCs w:val="22"/>
              </w:rPr>
              <w:t xml:space="preserve"> begint m</w:t>
            </w:r>
            <w:r w:rsidR="00C64487" w:rsidRPr="004F7620">
              <w:rPr>
                <w:rFonts w:ascii="Leelawadee" w:hAnsi="Leelawadee" w:cs="Leelawadee"/>
                <w:sz w:val="22"/>
                <w:szCs w:val="22"/>
              </w:rPr>
              <w:t>et een ronde van twintig minute</w:t>
            </w:r>
            <w:r w:rsidRPr="004F7620">
              <w:rPr>
                <w:rFonts w:ascii="Leelawadee" w:hAnsi="Leelawadee" w:cs="Leelawadee"/>
                <w:sz w:val="22"/>
                <w:szCs w:val="22"/>
              </w:rPr>
              <w:t>n</w:t>
            </w:r>
            <w:r w:rsidR="00C64487" w:rsidRPr="004F7620">
              <w:rPr>
                <w:rFonts w:ascii="Leelawadee" w:hAnsi="Leelawadee" w:cs="Leelawadee"/>
                <w:sz w:val="22"/>
                <w:szCs w:val="22"/>
              </w:rPr>
              <w:t xml:space="preserve"> met een discussie </w:t>
            </w:r>
            <w:r w:rsidRPr="004F7620">
              <w:rPr>
                <w:rFonts w:ascii="Leelawadee" w:hAnsi="Leelawadee" w:cs="Leelawadee"/>
                <w:sz w:val="22"/>
                <w:szCs w:val="22"/>
              </w:rPr>
              <w:t>van</w:t>
            </w:r>
            <w:r w:rsidR="00C64487" w:rsidRPr="004F7620">
              <w:rPr>
                <w:rFonts w:ascii="Leelawadee" w:hAnsi="Leelawadee" w:cs="Leelawadee"/>
                <w:sz w:val="22"/>
                <w:szCs w:val="22"/>
              </w:rPr>
              <w:t xml:space="preserve"> de kleine groepen die rond de tafel zitten. Aan het eind van de twintig minuten gaat elk groepslid door naar een andere, nieuwe tafel. Zij verlaten de “gastheer” voor de volgende ronde, die de volgende groep kort over gebeurtenissen van de vorige ronde inlicht. </w:t>
            </w:r>
          </w:p>
          <w:p w:rsidR="0078281A" w:rsidRPr="004F7620" w:rsidRDefault="00C64487" w:rsidP="004F23FB">
            <w:pPr>
              <w:pStyle w:val="Listenabsatz"/>
              <w:numPr>
                <w:ilvl w:val="0"/>
                <w:numId w:val="1"/>
              </w:numPr>
              <w:spacing w:before="12" w:after="12" w:line="276" w:lineRule="auto"/>
              <w:jc w:val="both"/>
              <w:rPr>
                <w:rFonts w:ascii="Leelawadee" w:hAnsi="Leelawadee" w:cs="Leelawadee"/>
                <w:sz w:val="22"/>
                <w:szCs w:val="22"/>
              </w:rPr>
            </w:pPr>
            <w:r w:rsidRPr="004F7620">
              <w:rPr>
                <w:rFonts w:ascii="Leelawadee" w:hAnsi="Leelawadee" w:cs="Leelawadee"/>
                <w:sz w:val="22"/>
                <w:szCs w:val="22"/>
              </w:rPr>
              <w:t>Vragen</w:t>
            </w:r>
            <w:r w:rsidR="0078281A" w:rsidRPr="004F7620">
              <w:rPr>
                <w:rFonts w:ascii="Leelawadee" w:hAnsi="Leelawadee" w:cs="Leelawadee"/>
                <w:sz w:val="22"/>
                <w:szCs w:val="22"/>
              </w:rPr>
              <w:t xml:space="preserve">: </w:t>
            </w:r>
          </w:p>
          <w:p w:rsidR="004F3BCF" w:rsidRPr="004F7620" w:rsidRDefault="00C64487" w:rsidP="004F23FB">
            <w:pPr>
              <w:pStyle w:val="Listenabsatz"/>
              <w:spacing w:before="12" w:after="12" w:line="276" w:lineRule="auto"/>
              <w:ind w:left="1068"/>
              <w:jc w:val="both"/>
              <w:rPr>
                <w:rFonts w:ascii="Leelawadee" w:hAnsi="Leelawadee" w:cs="Leelawadee"/>
                <w:sz w:val="22"/>
                <w:szCs w:val="22"/>
              </w:rPr>
            </w:pPr>
            <w:r w:rsidRPr="004F7620">
              <w:rPr>
                <w:rFonts w:ascii="Leelawadee" w:hAnsi="Leelawadee" w:cs="Leelawadee"/>
                <w:sz w:val="22"/>
                <w:szCs w:val="22"/>
              </w:rPr>
              <w:t xml:space="preserve">Elke ronde wordt voorafgegaan </w:t>
            </w:r>
            <w:r w:rsidR="004F3BCF" w:rsidRPr="004F7620">
              <w:rPr>
                <w:rFonts w:ascii="Leelawadee" w:hAnsi="Leelawadee" w:cs="Leelawadee"/>
                <w:sz w:val="22"/>
                <w:szCs w:val="22"/>
              </w:rPr>
              <w:t>aan</w:t>
            </w:r>
            <w:r w:rsidRPr="004F7620">
              <w:rPr>
                <w:rFonts w:ascii="Leelawadee" w:hAnsi="Leelawadee" w:cs="Leelawadee"/>
                <w:sz w:val="22"/>
                <w:szCs w:val="22"/>
              </w:rPr>
              <w:t xml:space="preserve"> een </w:t>
            </w:r>
            <w:r w:rsidR="00181B5E" w:rsidRPr="004F7620">
              <w:rPr>
                <w:rFonts w:ascii="Leelawadee" w:hAnsi="Leelawadee" w:cs="Leelawadee"/>
                <w:sz w:val="22"/>
                <w:szCs w:val="22"/>
              </w:rPr>
              <w:t xml:space="preserve">bijzondere vraag die voor de specifieke context en het gewenste doel van de workshop is gemaakt. Dezelfde vragen kunnen in meerdere ronden worden gebruikt of kunnen verder worden uitgebouwd om </w:t>
            </w:r>
            <w:r w:rsidR="004F3BCF" w:rsidRPr="004F7620">
              <w:rPr>
                <w:rFonts w:ascii="Leelawadee" w:hAnsi="Leelawadee" w:cs="Leelawadee"/>
                <w:sz w:val="22"/>
                <w:szCs w:val="22"/>
              </w:rPr>
              <w:t>de focus op de conversatie te leggen of de richting daarvoor aan te geven</w:t>
            </w:r>
          </w:p>
          <w:p w:rsidR="0078281A" w:rsidRPr="004F7620" w:rsidRDefault="0078281A" w:rsidP="004F23FB">
            <w:pPr>
              <w:pStyle w:val="Listenabsatz"/>
              <w:spacing w:before="12" w:after="12" w:line="276" w:lineRule="auto"/>
              <w:ind w:left="1068"/>
              <w:jc w:val="both"/>
              <w:rPr>
                <w:rFonts w:ascii="Leelawadee" w:hAnsi="Leelawadee" w:cs="Leelawadee"/>
                <w:i/>
                <w:sz w:val="22"/>
                <w:szCs w:val="22"/>
              </w:rPr>
            </w:pPr>
            <w:r w:rsidRPr="004F7620">
              <w:rPr>
                <w:rFonts w:ascii="Leelawadee" w:hAnsi="Leelawadee" w:cs="Leelawadee"/>
                <w:i/>
                <w:sz w:val="22"/>
                <w:szCs w:val="22"/>
              </w:rPr>
              <w:t>1-</w:t>
            </w:r>
            <w:r w:rsidR="004F3BCF" w:rsidRPr="004F7620">
              <w:rPr>
                <w:rFonts w:ascii="Leelawadee" w:hAnsi="Leelawadee" w:cs="Leelawadee"/>
                <w:i/>
                <w:sz w:val="22"/>
                <w:szCs w:val="22"/>
              </w:rPr>
              <w:t xml:space="preserve">Ben je bekend met de regionale/openbare/particuliere financieringsmogelijkheden </w:t>
            </w:r>
            <w:r w:rsidR="00980F07" w:rsidRPr="004F7620">
              <w:rPr>
                <w:rFonts w:ascii="Leelawadee" w:hAnsi="Leelawadee" w:cs="Leelawadee"/>
                <w:i/>
                <w:sz w:val="22"/>
                <w:szCs w:val="22"/>
              </w:rPr>
              <w:t>voor werklozen</w:t>
            </w:r>
          </w:p>
          <w:p w:rsidR="0078281A" w:rsidRPr="004F7620" w:rsidRDefault="0078281A" w:rsidP="004F23FB">
            <w:pPr>
              <w:pStyle w:val="Listenabsatz"/>
              <w:spacing w:before="12" w:after="12" w:line="276" w:lineRule="auto"/>
              <w:ind w:left="1068"/>
              <w:jc w:val="both"/>
              <w:rPr>
                <w:rFonts w:ascii="Leelawadee" w:hAnsi="Leelawadee" w:cs="Leelawadee"/>
                <w:i/>
                <w:sz w:val="22"/>
                <w:szCs w:val="22"/>
              </w:rPr>
            </w:pPr>
            <w:r w:rsidRPr="004F7620">
              <w:rPr>
                <w:rFonts w:ascii="Leelawadee" w:hAnsi="Leelawadee" w:cs="Leelawadee"/>
                <w:i/>
                <w:sz w:val="22"/>
                <w:szCs w:val="22"/>
              </w:rPr>
              <w:t xml:space="preserve">2- </w:t>
            </w:r>
            <w:r w:rsidR="00980F07" w:rsidRPr="004F7620">
              <w:rPr>
                <w:rFonts w:ascii="Leelawadee" w:hAnsi="Leelawadee" w:cs="Leelawadee"/>
                <w:i/>
                <w:sz w:val="22"/>
                <w:szCs w:val="22"/>
              </w:rPr>
              <w:t xml:space="preserve">hoe kun je mensen op </w:t>
            </w:r>
            <w:r w:rsidR="00810424" w:rsidRPr="004F7620">
              <w:rPr>
                <w:rFonts w:ascii="Leelawadee" w:hAnsi="Leelawadee" w:cs="Leelawadee"/>
                <w:i/>
                <w:sz w:val="22"/>
                <w:szCs w:val="22"/>
              </w:rPr>
              <w:t>het gebied</w:t>
            </w:r>
            <w:r w:rsidR="00C53249" w:rsidRPr="004F7620">
              <w:rPr>
                <w:rFonts w:ascii="Leelawadee" w:hAnsi="Leelawadee" w:cs="Leelawadee"/>
                <w:i/>
                <w:sz w:val="22"/>
                <w:szCs w:val="22"/>
              </w:rPr>
              <w:t xml:space="preserve"> van de arbeidsmarkt oriënteren</w:t>
            </w:r>
          </w:p>
          <w:p w:rsidR="0078281A" w:rsidRPr="004F7620" w:rsidRDefault="0078281A" w:rsidP="004F23FB">
            <w:pPr>
              <w:pStyle w:val="Listenabsatz"/>
              <w:spacing w:before="12" w:after="12" w:line="276" w:lineRule="auto"/>
              <w:ind w:left="1068"/>
              <w:jc w:val="both"/>
              <w:rPr>
                <w:rFonts w:ascii="Leelawadee" w:hAnsi="Leelawadee" w:cs="Leelawadee"/>
                <w:i/>
                <w:sz w:val="22"/>
                <w:szCs w:val="22"/>
              </w:rPr>
            </w:pPr>
            <w:r w:rsidRPr="004F7620">
              <w:rPr>
                <w:rFonts w:ascii="Leelawadee" w:hAnsi="Leelawadee" w:cs="Leelawadee"/>
                <w:i/>
                <w:sz w:val="22"/>
                <w:szCs w:val="22"/>
              </w:rPr>
              <w:t xml:space="preserve">3- </w:t>
            </w:r>
            <w:r w:rsidR="00810424" w:rsidRPr="004F7620">
              <w:rPr>
                <w:rFonts w:ascii="Leelawadee" w:hAnsi="Leelawadee" w:cs="Leelawadee"/>
                <w:i/>
                <w:sz w:val="22"/>
                <w:szCs w:val="22"/>
              </w:rPr>
              <w:t xml:space="preserve">Zwakten en kritiek bij de </w:t>
            </w:r>
            <w:r w:rsidR="007B3173" w:rsidRPr="004F7620">
              <w:rPr>
                <w:rFonts w:ascii="Leelawadee" w:hAnsi="Leelawadee" w:cs="Leelawadee"/>
                <w:i/>
                <w:sz w:val="22"/>
                <w:szCs w:val="22"/>
              </w:rPr>
              <w:t>oriëntatie</w:t>
            </w:r>
            <w:r w:rsidR="00810424" w:rsidRPr="004F7620">
              <w:rPr>
                <w:rFonts w:ascii="Leelawadee" w:hAnsi="Leelawadee" w:cs="Leelawadee"/>
                <w:i/>
                <w:sz w:val="22"/>
                <w:szCs w:val="22"/>
              </w:rPr>
              <w:t xml:space="preserve"> op de arbeidsmarkt</w:t>
            </w:r>
          </w:p>
          <w:p w:rsidR="00810424" w:rsidRPr="004F7620" w:rsidRDefault="00810424" w:rsidP="004F23FB">
            <w:pPr>
              <w:pStyle w:val="Listenabsatz"/>
              <w:spacing w:before="12" w:after="12" w:line="276" w:lineRule="auto"/>
              <w:ind w:left="1068"/>
              <w:jc w:val="both"/>
              <w:rPr>
                <w:rFonts w:ascii="Leelawadee" w:hAnsi="Leelawadee" w:cs="Leelawadee"/>
                <w:i/>
                <w:sz w:val="22"/>
                <w:szCs w:val="22"/>
              </w:rPr>
            </w:pPr>
          </w:p>
          <w:p w:rsidR="0078281A" w:rsidRPr="004F7620" w:rsidRDefault="0078281A" w:rsidP="004F23FB">
            <w:pPr>
              <w:pStyle w:val="Listenabsatz"/>
              <w:spacing w:before="12" w:after="12" w:line="276" w:lineRule="auto"/>
              <w:ind w:left="1068"/>
              <w:jc w:val="both"/>
              <w:rPr>
                <w:rFonts w:ascii="Leelawadee" w:hAnsi="Leelawadee" w:cs="Leelawadee"/>
                <w:sz w:val="22"/>
                <w:szCs w:val="22"/>
              </w:rPr>
            </w:pPr>
          </w:p>
          <w:p w:rsidR="0078281A" w:rsidRPr="004F7620" w:rsidRDefault="007B3173" w:rsidP="004F23FB">
            <w:pPr>
              <w:pStyle w:val="Normale1"/>
              <w:numPr>
                <w:ilvl w:val="0"/>
                <w:numId w:val="1"/>
              </w:numPr>
              <w:rPr>
                <w:rFonts w:ascii="Leelawadee" w:eastAsia="Times New Roman" w:hAnsi="Leelawadee" w:cs="Leelawadee"/>
                <w:color w:val="auto"/>
                <w:lang w:eastAsia="nl-NL"/>
              </w:rPr>
            </w:pPr>
            <w:r w:rsidRPr="004F7620">
              <w:rPr>
                <w:rFonts w:ascii="Leelawadee" w:eastAsia="Times New Roman" w:hAnsi="Leelawadee" w:cs="Leelawadee"/>
                <w:color w:val="auto"/>
                <w:lang w:eastAsia="nl-NL"/>
              </w:rPr>
              <w:t>Resultaat</w:t>
            </w:r>
            <w:r w:rsidR="0078281A" w:rsidRPr="004F7620">
              <w:rPr>
                <w:rFonts w:ascii="Leelawadee" w:eastAsia="Times New Roman" w:hAnsi="Leelawadee" w:cs="Leelawadee"/>
                <w:color w:val="auto"/>
                <w:lang w:eastAsia="nl-NL"/>
              </w:rPr>
              <w:t>:</w:t>
            </w:r>
          </w:p>
          <w:p w:rsidR="0078281A" w:rsidRPr="004F7620" w:rsidRDefault="00810424" w:rsidP="004F23FB">
            <w:pPr>
              <w:pStyle w:val="Normale1"/>
              <w:ind w:left="1068"/>
              <w:rPr>
                <w:rFonts w:ascii="Leelawadee" w:eastAsia="Times New Roman" w:hAnsi="Leelawadee" w:cs="Leelawadee"/>
                <w:color w:val="auto"/>
                <w:lang w:eastAsia="nl-NL"/>
              </w:rPr>
            </w:pPr>
            <w:r w:rsidRPr="004F7620">
              <w:rPr>
                <w:rFonts w:ascii="Leelawadee" w:eastAsia="Times New Roman" w:hAnsi="Leelawadee" w:cs="Leelawadee"/>
                <w:color w:val="auto"/>
                <w:lang w:eastAsia="nl-NL"/>
              </w:rPr>
              <w:t>Na de discussies in kleine groepen</w:t>
            </w:r>
            <w:r w:rsidR="0078281A" w:rsidRPr="004F7620">
              <w:rPr>
                <w:rFonts w:ascii="Leelawadee" w:eastAsia="Times New Roman" w:hAnsi="Leelawadee" w:cs="Leelawadee"/>
                <w:color w:val="auto"/>
                <w:lang w:eastAsia="nl-NL"/>
              </w:rPr>
              <w:t xml:space="preserve"> (</w:t>
            </w:r>
            <w:r w:rsidRPr="004F7620">
              <w:rPr>
                <w:rFonts w:ascii="Leelawadee" w:eastAsia="Times New Roman" w:hAnsi="Leelawadee" w:cs="Leelawadee"/>
                <w:color w:val="auto"/>
                <w:lang w:eastAsia="nl-NL"/>
              </w:rPr>
              <w:t>en/of</w:t>
            </w:r>
            <w:r w:rsidR="0078281A" w:rsidRPr="004F7620">
              <w:rPr>
                <w:rFonts w:ascii="Leelawadee" w:eastAsia="Times New Roman" w:hAnsi="Leelawadee" w:cs="Leelawadee"/>
                <w:color w:val="auto"/>
                <w:lang w:eastAsia="nl-NL"/>
              </w:rPr>
              <w:t xml:space="preserve"> </w:t>
            </w:r>
            <w:r w:rsidRPr="004F7620">
              <w:rPr>
                <w:rFonts w:ascii="Leelawadee" w:eastAsia="Times New Roman" w:hAnsi="Leelawadee" w:cs="Leelawadee"/>
                <w:color w:val="auto"/>
                <w:lang w:eastAsia="nl-NL"/>
              </w:rPr>
              <w:t xml:space="preserve">indien nodig </w:t>
            </w:r>
            <w:r w:rsidR="0078281A" w:rsidRPr="004F7620">
              <w:rPr>
                <w:rFonts w:ascii="Leelawadee" w:eastAsia="Times New Roman" w:hAnsi="Leelawadee" w:cs="Leelawadee"/>
                <w:color w:val="auto"/>
                <w:lang w:eastAsia="nl-NL"/>
              </w:rPr>
              <w:t xml:space="preserve">in </w:t>
            </w:r>
            <w:r w:rsidRPr="004F7620">
              <w:rPr>
                <w:rFonts w:ascii="Leelawadee" w:eastAsia="Times New Roman" w:hAnsi="Leelawadee" w:cs="Leelawadee"/>
                <w:color w:val="auto"/>
                <w:lang w:eastAsia="nl-NL"/>
              </w:rPr>
              <w:t xml:space="preserve">tussenronden), worden </w:t>
            </w:r>
            <w:r w:rsidR="000204B8" w:rsidRPr="004F7620">
              <w:rPr>
                <w:rFonts w:ascii="Leelawadee" w:eastAsia="Times New Roman" w:hAnsi="Leelawadee" w:cs="Leelawadee"/>
                <w:color w:val="auto"/>
                <w:lang w:eastAsia="nl-NL"/>
              </w:rPr>
              <w:t xml:space="preserve">personen individueel </w:t>
            </w:r>
            <w:r w:rsidR="007B3173" w:rsidRPr="004F7620">
              <w:rPr>
                <w:rFonts w:ascii="Leelawadee" w:eastAsia="Times New Roman" w:hAnsi="Leelawadee" w:cs="Leelawadee"/>
                <w:color w:val="auto"/>
                <w:lang w:eastAsia="nl-NL"/>
              </w:rPr>
              <w:t>uitgenodigd</w:t>
            </w:r>
            <w:r w:rsidR="000204B8" w:rsidRPr="004F7620">
              <w:rPr>
                <w:rFonts w:ascii="Leelawadee" w:eastAsia="Times New Roman" w:hAnsi="Leelawadee" w:cs="Leelawadee"/>
                <w:color w:val="auto"/>
                <w:lang w:eastAsia="nl-NL"/>
              </w:rPr>
              <w:t xml:space="preserve"> inzichten of andere resultaten van de conversaties met de rest van de grote groep te delen. Deze resultaten worden op verschillende manieren visueel weergegeven, meestal met behulp van grafieken op grote flipovers. </w:t>
            </w:r>
          </w:p>
          <w:p w:rsidR="0078281A" w:rsidRPr="004F7620" w:rsidRDefault="0078281A" w:rsidP="004F23FB">
            <w:pPr>
              <w:pBdr>
                <w:top w:val="nil"/>
                <w:left w:val="nil"/>
                <w:bottom w:val="nil"/>
                <w:right w:val="nil"/>
                <w:between w:val="nil"/>
              </w:pBdr>
              <w:tabs>
                <w:tab w:val="left" w:pos="885"/>
              </w:tabs>
              <w:spacing w:before="12" w:after="12" w:line="276" w:lineRule="auto"/>
              <w:jc w:val="both"/>
              <w:rPr>
                <w:rFonts w:ascii="Leelawadee" w:hAnsi="Leelawadee" w:cs="Leelawadee"/>
              </w:rPr>
            </w:pPr>
          </w:p>
          <w:p w:rsidR="0078281A" w:rsidRPr="004F7620" w:rsidRDefault="000204B8" w:rsidP="004F23FB">
            <w:pPr>
              <w:pBdr>
                <w:top w:val="nil"/>
                <w:left w:val="nil"/>
                <w:bottom w:val="nil"/>
                <w:right w:val="nil"/>
                <w:between w:val="nil"/>
              </w:pBdr>
              <w:tabs>
                <w:tab w:val="left" w:pos="885"/>
              </w:tabs>
              <w:spacing w:before="12" w:after="12" w:line="276" w:lineRule="auto"/>
              <w:ind w:left="708"/>
              <w:jc w:val="both"/>
              <w:rPr>
                <w:rFonts w:ascii="Leelawadee" w:hAnsi="Leelawadee" w:cs="Leelawadee"/>
                <w:i/>
                <w:sz w:val="24"/>
                <w:szCs w:val="24"/>
                <w:lang w:eastAsia="nl-NL"/>
              </w:rPr>
            </w:pPr>
            <w:r w:rsidRPr="004F7620">
              <w:rPr>
                <w:rFonts w:ascii="Leelawadee" w:eastAsia="Times New Roman" w:hAnsi="Leelawadee" w:cs="Leelawadee"/>
                <w:i/>
                <w:lang w:eastAsia="nl-NL"/>
              </w:rPr>
              <w:t xml:space="preserve">Het doel van deze opdracht is het, </w:t>
            </w:r>
            <w:r w:rsidR="009479E5" w:rsidRPr="004F7620">
              <w:rPr>
                <w:rFonts w:ascii="Leelawadee" w:eastAsia="Times New Roman" w:hAnsi="Leelawadee" w:cs="Leelawadee"/>
                <w:i/>
                <w:lang w:eastAsia="nl-NL"/>
              </w:rPr>
              <w:t>de voorlopige kennis te definiëren en deze dan met de effectieve, reële situatie en gegevens te vergelijken</w:t>
            </w:r>
          </w:p>
        </w:tc>
      </w:tr>
    </w:tbl>
    <w:p w:rsidR="0078281A" w:rsidRPr="004F7620" w:rsidRDefault="0078281A" w:rsidP="0078281A">
      <w:pPr>
        <w:spacing w:before="12" w:after="12" w:line="276" w:lineRule="auto"/>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78281A" w:rsidRPr="004F7620" w:rsidTr="004F23FB">
        <w:tc>
          <w:tcPr>
            <w:tcW w:w="9214" w:type="dxa"/>
          </w:tcPr>
          <w:p w:rsidR="0078281A" w:rsidRPr="004F7620" w:rsidRDefault="0078281A" w:rsidP="004F23FB">
            <w:pPr>
              <w:tabs>
                <w:tab w:val="left" w:pos="885"/>
              </w:tabs>
              <w:spacing w:before="12" w:after="12" w:line="276" w:lineRule="auto"/>
              <w:rPr>
                <w:sz w:val="56"/>
                <w:szCs w:val="56"/>
              </w:rPr>
            </w:pPr>
            <w:r w:rsidRPr="004F7620">
              <w:rPr>
                <w:rFonts w:ascii="Leelawadee" w:eastAsia="Times New Roman" w:hAnsi="Leelawadee" w:cs="Leelawadee"/>
                <w:noProof/>
                <w:color w:val="006600"/>
                <w:lang w:val="de-DE" w:eastAsia="de-DE"/>
              </w:rPr>
              <w:drawing>
                <wp:anchor distT="0" distB="0" distL="114300" distR="114300" simplePos="0" relativeHeight="251657728" behindDoc="0" locked="0" layoutInCell="1" allowOverlap="1">
                  <wp:simplePos x="0" y="0"/>
                  <wp:positionH relativeFrom="column">
                    <wp:posOffset>3915789</wp:posOffset>
                  </wp:positionH>
                  <wp:positionV relativeFrom="paragraph">
                    <wp:posOffset>88074</wp:posOffset>
                  </wp:positionV>
                  <wp:extent cx="1761754" cy="993975"/>
                  <wp:effectExtent l="0" t="0" r="0" b="0"/>
                  <wp:wrapNone/>
                  <wp:docPr id="259"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4F7620">
              <w:rPr>
                <w:rFonts w:ascii="Leelawadee" w:hAnsi="Leelawadee" w:cs="Leelawadee"/>
                <w:b/>
                <w:color w:val="006600"/>
              </w:rPr>
              <w:t>St</w:t>
            </w:r>
            <w:r w:rsidR="009479E5" w:rsidRPr="004F7620">
              <w:rPr>
                <w:rFonts w:ascii="Leelawadee" w:hAnsi="Leelawadee" w:cs="Leelawadee"/>
                <w:b/>
                <w:color w:val="006600"/>
              </w:rPr>
              <w:t>a</w:t>
            </w:r>
            <w:r w:rsidRPr="004F7620">
              <w:rPr>
                <w:rFonts w:ascii="Leelawadee" w:hAnsi="Leelawadee" w:cs="Leelawadee"/>
                <w:b/>
                <w:color w:val="006600"/>
              </w:rPr>
              <w:t>p 4</w:t>
            </w:r>
            <w:r w:rsidRPr="004F7620">
              <w:rPr>
                <w:rFonts w:ascii="Leelawadee" w:hAnsi="Leelawadee" w:cs="Leelawadee"/>
                <w:b/>
                <w:color w:val="006600"/>
              </w:rPr>
              <w:tab/>
            </w:r>
            <w:r w:rsidR="009479E5" w:rsidRPr="004F7620">
              <w:rPr>
                <w:rFonts w:ascii="Leelawadee" w:hAnsi="Leelawadee" w:cs="Leelawadee"/>
                <w:b/>
                <w:color w:val="006600"/>
              </w:rPr>
              <w:t>Terugblik</w:t>
            </w:r>
            <w:r w:rsidRPr="004F7620">
              <w:rPr>
                <w:rFonts w:ascii="Leelawadee" w:hAnsi="Leelawadee" w:cs="Leelawadee"/>
                <w:b/>
                <w:color w:val="006600"/>
              </w:rPr>
              <w:t xml:space="preserve"> </w:t>
            </w:r>
            <w:r w:rsidRPr="004F7620">
              <w:rPr>
                <w:rFonts w:ascii="Leelawadee" w:hAnsi="Leelawadee" w:cs="Leelawadee"/>
                <w:b/>
              </w:rPr>
              <w:tab/>
            </w:r>
            <w:r w:rsidRPr="004F7620">
              <w:rPr>
                <w:rFonts w:ascii="Leelawadee" w:hAnsi="Leelawadee" w:cs="Leelawadee"/>
                <w:b/>
              </w:rPr>
              <w:tab/>
            </w:r>
            <w:r w:rsidRPr="004F7620">
              <w:rPr>
                <w:rFonts w:ascii="Leelawadee" w:hAnsi="Leelawadee" w:cs="Leelawadee"/>
                <w:b/>
              </w:rPr>
              <w:tab/>
            </w:r>
          </w:p>
          <w:p w:rsidR="0078281A" w:rsidRPr="004F7620" w:rsidRDefault="0078281A" w:rsidP="004F23FB">
            <w:pPr>
              <w:spacing w:before="12" w:after="12" w:line="276" w:lineRule="auto"/>
              <w:rPr>
                <w:rFonts w:ascii="Leelawadee" w:hAnsi="Leelawadee" w:cs="Leelawadee"/>
              </w:rPr>
            </w:pPr>
            <w:r w:rsidRPr="004F7620">
              <w:rPr>
                <w:noProof/>
                <w:lang w:val="de-DE" w:eastAsia="de-DE"/>
              </w:rPr>
              <w:drawing>
                <wp:anchor distT="0" distB="0" distL="114300" distR="114300" simplePos="0" relativeHeight="251656704"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60"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78281A" w:rsidRPr="004F7620" w:rsidRDefault="009479E5" w:rsidP="004F23FB">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Wat was leuk/wat was niet leuk</w:t>
            </w:r>
            <w:r w:rsidR="0078281A" w:rsidRPr="004F7620">
              <w:rPr>
                <w:rFonts w:ascii="Leelawadee" w:hAnsi="Leelawadee" w:cs="Leelawadee"/>
                <w:i/>
                <w:sz w:val="22"/>
                <w:szCs w:val="22"/>
              </w:rPr>
              <w:t>?</w:t>
            </w:r>
          </w:p>
          <w:p w:rsidR="0078281A" w:rsidRPr="004F7620" w:rsidRDefault="009479E5" w:rsidP="004F23FB">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Wat was moeilijk</w:t>
            </w:r>
            <w:r w:rsidR="0078281A" w:rsidRPr="004F7620">
              <w:rPr>
                <w:rFonts w:ascii="Leelawadee" w:hAnsi="Leelawadee" w:cs="Leelawadee"/>
                <w:i/>
                <w:sz w:val="22"/>
                <w:szCs w:val="22"/>
              </w:rPr>
              <w:t>?</w:t>
            </w:r>
          </w:p>
          <w:p w:rsidR="0078281A" w:rsidRPr="004F7620" w:rsidRDefault="009479E5" w:rsidP="004F23FB">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Hoe ben je de uitdaging aangegaan</w:t>
            </w:r>
            <w:r w:rsidR="0078281A" w:rsidRPr="004F7620">
              <w:rPr>
                <w:rFonts w:ascii="Leelawadee" w:hAnsi="Leelawadee" w:cs="Leelawadee"/>
                <w:i/>
                <w:sz w:val="22"/>
                <w:szCs w:val="22"/>
              </w:rPr>
              <w:t>?</w:t>
            </w:r>
          </w:p>
          <w:p w:rsidR="009479E5" w:rsidRPr="004F7620" w:rsidRDefault="009479E5" w:rsidP="009479E5">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 xml:space="preserve">Zijn er op dit gebied meer woorden/technische termen nodig? </w:t>
            </w:r>
          </w:p>
          <w:p w:rsidR="0078281A" w:rsidRPr="004F7620" w:rsidRDefault="0078281A" w:rsidP="004F23FB">
            <w:pPr>
              <w:pStyle w:val="Listenabsatz"/>
              <w:spacing w:before="12" w:after="12" w:line="276" w:lineRule="auto"/>
              <w:ind w:left="1068"/>
              <w:jc w:val="both"/>
              <w:rPr>
                <w:rFonts w:ascii="Leelawadee" w:hAnsi="Leelawadee" w:cs="Leelawadee"/>
                <w:i/>
                <w:sz w:val="22"/>
                <w:szCs w:val="22"/>
              </w:rPr>
            </w:pPr>
          </w:p>
        </w:tc>
      </w:tr>
      <w:tr w:rsidR="0078281A" w:rsidRPr="004F7620" w:rsidTr="004F23FB">
        <w:tc>
          <w:tcPr>
            <w:tcW w:w="9214" w:type="dxa"/>
          </w:tcPr>
          <w:p w:rsidR="009479E5" w:rsidRPr="004F7620" w:rsidRDefault="009479E5" w:rsidP="009479E5">
            <w:pPr>
              <w:tabs>
                <w:tab w:val="left" w:pos="885"/>
              </w:tabs>
              <w:spacing w:before="12" w:after="12" w:line="276" w:lineRule="auto"/>
              <w:rPr>
                <w:rFonts w:ascii="Leelawadee" w:hAnsi="Leelawadee" w:cs="Leelawadee"/>
                <w:b/>
                <w:color w:val="006600"/>
              </w:rPr>
            </w:pPr>
            <w:r w:rsidRPr="004F7620">
              <w:rPr>
                <w:rFonts w:ascii="Leelawadee" w:hAnsi="Leelawadee" w:cs="Leelawadee"/>
                <w:b/>
                <w:color w:val="006600"/>
              </w:rPr>
              <w:t>Stap 5</w:t>
            </w:r>
            <w:r w:rsidRPr="004F7620">
              <w:rPr>
                <w:rFonts w:ascii="Leelawadee" w:hAnsi="Leelawadee" w:cs="Leelawadee"/>
                <w:b/>
                <w:color w:val="006600"/>
              </w:rPr>
              <w:tab/>
              <w:t>Documenteren</w:t>
            </w:r>
          </w:p>
          <w:p w:rsidR="009479E5" w:rsidRPr="004F7620" w:rsidRDefault="009479E5" w:rsidP="009479E5">
            <w:pPr>
              <w:pStyle w:val="Listenabsatz"/>
              <w:numPr>
                <w:ilvl w:val="0"/>
                <w:numId w:val="1"/>
              </w:numPr>
              <w:spacing w:before="12" w:after="12" w:line="276" w:lineRule="auto"/>
              <w:ind w:hanging="183"/>
              <w:rPr>
                <w:rFonts w:ascii="Leelawadee" w:hAnsi="Leelawadee" w:cs="Leelawadee"/>
              </w:rPr>
            </w:pPr>
            <w:r w:rsidRPr="004F7620">
              <w:rPr>
                <w:noProof/>
                <w:color w:val="0000FF"/>
                <w:lang w:val="de-DE" w:eastAsia="de-DE"/>
              </w:rPr>
              <w:drawing>
                <wp:anchor distT="0" distB="0" distL="114300" distR="114300" simplePos="0" relativeHeight="251679744"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38"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4F7620">
              <w:rPr>
                <w:rFonts w:ascii="Leelawadee" w:hAnsi="Leelawadee" w:cs="Leelawadee"/>
              </w:rPr>
              <w:t>Actualiseer je logboek.</w:t>
            </w:r>
          </w:p>
          <w:p w:rsidR="009479E5" w:rsidRPr="004F7620" w:rsidRDefault="009479E5" w:rsidP="009479E5">
            <w:pPr>
              <w:pStyle w:val="Listenabsatz"/>
              <w:numPr>
                <w:ilvl w:val="1"/>
                <w:numId w:val="1"/>
              </w:numPr>
              <w:spacing w:before="12" w:after="12" w:line="276" w:lineRule="auto"/>
              <w:rPr>
                <w:rFonts w:ascii="Leelawadee" w:hAnsi="Leelawadee" w:cs="Leelawadee"/>
              </w:rPr>
            </w:pPr>
            <w:r w:rsidRPr="004F7620">
              <w:rPr>
                <w:rFonts w:ascii="Leelawadee" w:hAnsi="Leelawadee" w:cs="Leelawadee"/>
              </w:rPr>
              <w:t>De vaardigheden die ik tijdens deze unit heb ontwikkeld zijn:</w:t>
            </w:r>
          </w:p>
          <w:p w:rsidR="009479E5" w:rsidRPr="004F7620" w:rsidRDefault="009479E5" w:rsidP="009479E5">
            <w:pPr>
              <w:pStyle w:val="Listenabsatz"/>
              <w:numPr>
                <w:ilvl w:val="1"/>
                <w:numId w:val="1"/>
              </w:numPr>
              <w:spacing w:before="12" w:after="12" w:line="276" w:lineRule="auto"/>
              <w:rPr>
                <w:rFonts w:ascii="Leelawadee" w:hAnsi="Leelawadee" w:cs="Leelawadee"/>
              </w:rPr>
            </w:pPr>
            <w:r w:rsidRPr="004F7620">
              <w:rPr>
                <w:rFonts w:ascii="Leelawadee" w:hAnsi="Leelawadee" w:cs="Leelawadee"/>
              </w:rPr>
              <w:t xml:space="preserve">Notities over het leren van de taal door deze opdracht: </w:t>
            </w:r>
          </w:p>
          <w:p w:rsidR="009479E5" w:rsidRPr="004F7620" w:rsidRDefault="009479E5" w:rsidP="009479E5">
            <w:pPr>
              <w:spacing w:before="12" w:after="12" w:line="276" w:lineRule="auto"/>
              <w:rPr>
                <w:rFonts w:ascii="Leelawadee" w:hAnsi="Leelawadee" w:cs="Leelawadee"/>
              </w:rPr>
            </w:pPr>
          </w:p>
          <w:p w:rsidR="009479E5" w:rsidRPr="004F7620" w:rsidRDefault="009479E5" w:rsidP="009479E5">
            <w:pPr>
              <w:spacing w:before="12" w:after="12" w:line="276" w:lineRule="auto"/>
              <w:rPr>
                <w:rFonts w:ascii="Leelawadee" w:hAnsi="Leelawadee" w:cs="Leelawadee"/>
                <w:b/>
              </w:rPr>
            </w:pPr>
            <w:r w:rsidRPr="004F7620">
              <w:rPr>
                <w:rFonts w:ascii="Leelawadee" w:hAnsi="Leelawadee" w:cs="Leelawadee"/>
                <w:b/>
              </w:rPr>
              <w:t xml:space="preserve">Follow-up en beoordelingsmethoden </w:t>
            </w:r>
          </w:p>
          <w:p w:rsidR="009479E5" w:rsidRPr="004F7620" w:rsidRDefault="009479E5" w:rsidP="009479E5">
            <w:pPr>
              <w:spacing w:before="12" w:after="12" w:line="276" w:lineRule="auto"/>
              <w:rPr>
                <w:rFonts w:ascii="Leelawadee" w:hAnsi="Leelawadee" w:cs="Leelawadee"/>
              </w:rPr>
            </w:pPr>
            <w:r w:rsidRPr="004F7620">
              <w:rPr>
                <w:rFonts w:ascii="MS Gothic" w:eastAsia="MS Gothic" w:hAnsi="MS Gothic" w:cs="Calibri"/>
                <w:kern w:val="1"/>
                <w:sz w:val="24"/>
                <w:szCs w:val="24"/>
                <w:lang w:eastAsia="ja-JP"/>
              </w:rPr>
              <w:t>☒</w:t>
            </w:r>
            <w:r w:rsidRPr="004F7620">
              <w:rPr>
                <w:rFonts w:ascii="Segoe UI Symbol" w:hAnsi="Segoe UI Symbol" w:cs="Segoe UI Symbol"/>
              </w:rPr>
              <w:t xml:space="preserve"> </w:t>
            </w:r>
            <w:r w:rsidRPr="004F7620">
              <w:rPr>
                <w:rFonts w:ascii="Leelawadee" w:hAnsi="Leelawadee" w:cs="Leelawadee"/>
              </w:rPr>
              <w:t>Logboek</w:t>
            </w:r>
          </w:p>
          <w:p w:rsidR="0078281A" w:rsidRPr="004F7620" w:rsidRDefault="0078281A" w:rsidP="004F23FB">
            <w:pPr>
              <w:spacing w:before="12" w:after="12" w:line="276" w:lineRule="auto"/>
              <w:rPr>
                <w:rFonts w:ascii="Leelawadee" w:hAnsi="Leelawadee" w:cs="Leelawadee"/>
              </w:rPr>
            </w:pPr>
          </w:p>
        </w:tc>
      </w:tr>
    </w:tbl>
    <w:p w:rsidR="0078281A" w:rsidRPr="004F7620" w:rsidRDefault="0078281A" w:rsidP="0078281A">
      <w:pPr>
        <w:tabs>
          <w:tab w:val="left" w:pos="885"/>
        </w:tabs>
        <w:spacing w:before="12" w:after="12" w:line="276" w:lineRule="auto"/>
        <w:jc w:val="both"/>
        <w:rPr>
          <w:rFonts w:ascii="Leelawadee" w:hAnsi="Leelawadee" w:cs="Leelawadee"/>
        </w:rPr>
      </w:pPr>
    </w:p>
    <w:p w:rsidR="0078281A" w:rsidRPr="004F7620" w:rsidRDefault="0078281A" w:rsidP="0078281A">
      <w:r w:rsidRPr="004F7620">
        <w:br w:type="page"/>
      </w:r>
    </w:p>
    <w:p w:rsidR="0078281A" w:rsidRPr="004F7620" w:rsidRDefault="0078281A" w:rsidP="0078281A">
      <w:pPr>
        <w:spacing w:before="12" w:after="12"/>
        <w:jc w:val="both"/>
        <w:rPr>
          <w:rFonts w:ascii="Leelawadee" w:hAnsi="Leelawadee" w:cs="Leelawadee"/>
        </w:rPr>
      </w:pPr>
    </w:p>
    <w:tbl>
      <w:tblPr>
        <w:tblStyle w:val="ListTable3-Accent610"/>
        <w:tblW w:w="9214" w:type="dxa"/>
        <w:tblInd w:w="108" w:type="dxa"/>
        <w:shd w:val="clear" w:color="auto" w:fill="006600"/>
        <w:tblLook w:val="04A0" w:firstRow="1" w:lastRow="0" w:firstColumn="1" w:lastColumn="0" w:noHBand="0" w:noVBand="1"/>
      </w:tblPr>
      <w:tblGrid>
        <w:gridCol w:w="9214"/>
      </w:tblGrid>
      <w:tr w:rsidR="0078281A" w:rsidRPr="004F7620" w:rsidTr="004F23F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top w:val="single" w:sz="4" w:space="0" w:color="70AD47" w:themeColor="accent6"/>
              <w:bottom w:val="single" w:sz="4" w:space="0" w:color="70AD47" w:themeColor="accent6"/>
              <w:right w:val="single" w:sz="4" w:space="0" w:color="008000"/>
            </w:tcBorders>
            <w:shd w:val="clear" w:color="auto" w:fill="006600"/>
          </w:tcPr>
          <w:p w:rsidR="0078281A" w:rsidRPr="004F7620" w:rsidRDefault="009479E5" w:rsidP="004F23FB">
            <w:pPr>
              <w:spacing w:before="12" w:after="12"/>
              <w:jc w:val="both"/>
              <w:rPr>
                <w:rFonts w:ascii="Leelawadee" w:hAnsi="Leelawadee" w:cs="Leelawadee"/>
                <w:i/>
                <w:sz w:val="32"/>
              </w:rPr>
            </w:pPr>
            <w:r w:rsidRPr="004F7620">
              <w:rPr>
                <w:rFonts w:ascii="Leelawadee" w:hAnsi="Leelawadee" w:cs="Leelawadee"/>
                <w:sz w:val="32"/>
                <w:szCs w:val="32"/>
              </w:rPr>
              <w:t>Opdracht</w:t>
            </w:r>
            <w:r w:rsidR="0078281A" w:rsidRPr="004F7620">
              <w:rPr>
                <w:rFonts w:ascii="Leelawadee" w:hAnsi="Leelawadee" w:cs="Leelawadee"/>
                <w:sz w:val="32"/>
                <w:szCs w:val="32"/>
              </w:rPr>
              <w:t xml:space="preserve"> </w:t>
            </w:r>
            <w:r w:rsidR="0078281A" w:rsidRPr="004F7620">
              <w:rPr>
                <w:rFonts w:ascii="Leelawadee" w:hAnsi="Leelawadee" w:cs="Leelawadee"/>
                <w:sz w:val="32"/>
              </w:rPr>
              <w:t>4: Stakeholder</w:t>
            </w:r>
            <w:r w:rsidRPr="004F7620">
              <w:rPr>
                <w:rFonts w:ascii="Leelawadee" w:hAnsi="Leelawadee" w:cs="Leelawadee"/>
                <w:sz w:val="32"/>
              </w:rPr>
              <w:t>analyse</w:t>
            </w:r>
            <w:r w:rsidR="0078281A" w:rsidRPr="004F7620">
              <w:rPr>
                <w:rFonts w:ascii="Leelawadee" w:hAnsi="Leelawadee" w:cs="Leelawadee"/>
                <w:sz w:val="32"/>
              </w:rPr>
              <w:t xml:space="preserve">: </w:t>
            </w:r>
            <w:r w:rsidRPr="004F7620">
              <w:rPr>
                <w:rFonts w:ascii="Leelawadee" w:hAnsi="Leelawadee" w:cs="Leelawadee"/>
                <w:sz w:val="32"/>
              </w:rPr>
              <w:t>hoe</w:t>
            </w:r>
            <w:r w:rsidR="0078281A" w:rsidRPr="004F7620">
              <w:rPr>
                <w:rFonts w:ascii="Leelawadee" w:hAnsi="Leelawadee" w:cs="Leelawadee"/>
                <w:sz w:val="32"/>
              </w:rPr>
              <w:t xml:space="preserve"> identif</w:t>
            </w:r>
            <w:r w:rsidRPr="004F7620">
              <w:rPr>
                <w:rFonts w:ascii="Leelawadee" w:hAnsi="Leelawadee" w:cs="Leelawadee"/>
                <w:sz w:val="32"/>
              </w:rPr>
              <w:t>iceer je de “acteurs”</w:t>
            </w:r>
            <w:r w:rsidR="00A32DFF" w:rsidRPr="004F7620">
              <w:rPr>
                <w:rFonts w:ascii="Leelawadee" w:hAnsi="Leelawadee" w:cs="Leelawadee"/>
                <w:sz w:val="32"/>
              </w:rPr>
              <w:t xml:space="preserve"> op de arbeidsmarkt</w:t>
            </w:r>
          </w:p>
          <w:p w:rsidR="0078281A" w:rsidRPr="004F7620" w:rsidRDefault="00A32DFF" w:rsidP="004F23FB">
            <w:pPr>
              <w:spacing w:before="12" w:after="12"/>
              <w:jc w:val="both"/>
              <w:rPr>
                <w:rFonts w:ascii="Leelawadee" w:hAnsi="Leelawadee" w:cs="Leelawadee"/>
              </w:rPr>
            </w:pPr>
            <w:r w:rsidRPr="004F7620">
              <w:rPr>
                <w:rFonts w:ascii="Leelawadee" w:hAnsi="Leelawadee" w:cs="Leelawadee"/>
              </w:rPr>
              <w:t xml:space="preserve">Een </w:t>
            </w:r>
            <w:r w:rsidR="0078281A" w:rsidRPr="004F7620">
              <w:rPr>
                <w:rFonts w:ascii="Leelawadee" w:hAnsi="Leelawadee" w:cs="Leelawadee"/>
              </w:rPr>
              <w:t>stakeholderanalys</w:t>
            </w:r>
            <w:r w:rsidRPr="004F7620">
              <w:rPr>
                <w:rFonts w:ascii="Leelawadee" w:hAnsi="Leelawadee" w:cs="Leelawadee"/>
              </w:rPr>
              <w:t>e in het kader van de arbeidsmarkt uitvoeren</w:t>
            </w:r>
          </w:p>
        </w:tc>
      </w:tr>
      <w:tr w:rsidR="0078281A" w:rsidRPr="004F7620" w:rsidTr="004F23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78281A" w:rsidRPr="004F7620" w:rsidRDefault="0078281A" w:rsidP="004F23FB">
            <w:pPr>
              <w:spacing w:before="12" w:after="12" w:line="276" w:lineRule="auto"/>
              <w:ind w:left="709"/>
              <w:jc w:val="both"/>
              <w:rPr>
                <w:rFonts w:ascii="Leelawadee" w:hAnsi="Leelawadee" w:cs="Leelawadee"/>
                <w:b w:val="0"/>
                <w:bCs w:val="0"/>
                <w:noProof/>
                <w:lang w:eastAsia="it-IT"/>
              </w:rPr>
            </w:pPr>
            <w:r w:rsidRPr="004F7620">
              <w:rPr>
                <w:rFonts w:ascii="Leelawadee" w:hAnsi="Leelawadee" w:cs="Leelawadee"/>
                <w:noProof/>
                <w:lang w:val="de-DE" w:eastAsia="de-DE"/>
              </w:rPr>
              <w:drawing>
                <wp:anchor distT="0" distB="0" distL="114300" distR="114300" simplePos="0" relativeHeight="251661824" behindDoc="0" locked="0" layoutInCell="1" allowOverlap="1">
                  <wp:simplePos x="0" y="0"/>
                  <wp:positionH relativeFrom="margin">
                    <wp:posOffset>-40005</wp:posOffset>
                  </wp:positionH>
                  <wp:positionV relativeFrom="paragraph">
                    <wp:posOffset>11532</wp:posOffset>
                  </wp:positionV>
                  <wp:extent cx="450215" cy="253672"/>
                  <wp:effectExtent l="0" t="0" r="6985" b="0"/>
                  <wp:wrapNone/>
                  <wp:docPr id="262"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00A32DFF" w:rsidRPr="004F7620">
              <w:rPr>
                <w:rFonts w:ascii="Leelawadee" w:hAnsi="Leelawadee" w:cs="Leelawadee"/>
                <w:b w:val="0"/>
                <w:bCs w:val="0"/>
                <w:noProof/>
                <w:lang w:eastAsia="it-IT"/>
              </w:rPr>
              <w:t xml:space="preserve">Deze opdracht moet na de identificatie van de trends op de Europese arbeidsmarkt worden uitgevoerd. </w:t>
            </w:r>
          </w:p>
          <w:p w:rsidR="0078281A" w:rsidRPr="004F7620" w:rsidRDefault="00A32DFF" w:rsidP="004F23FB">
            <w:pPr>
              <w:spacing w:before="12" w:after="12" w:line="276" w:lineRule="auto"/>
              <w:ind w:left="709"/>
              <w:jc w:val="both"/>
              <w:rPr>
                <w:rFonts w:ascii="Leelawadee" w:hAnsi="Leelawadee" w:cs="Leelawadee"/>
                <w:noProof/>
                <w:lang w:eastAsia="it-IT"/>
              </w:rPr>
            </w:pPr>
            <w:r w:rsidRPr="004F7620">
              <w:rPr>
                <w:rFonts w:ascii="Leelawadee" w:hAnsi="Leelawadee" w:cs="Leelawadee"/>
                <w:b w:val="0"/>
                <w:bCs w:val="0"/>
                <w:noProof/>
                <w:lang w:eastAsia="it-IT"/>
              </w:rPr>
              <w:t>De</w:t>
            </w:r>
            <w:r w:rsidR="0078281A" w:rsidRPr="004F7620">
              <w:rPr>
                <w:rFonts w:ascii="Leelawadee" w:hAnsi="Leelawadee" w:cs="Leelawadee"/>
                <w:b w:val="0"/>
                <w:bCs w:val="0"/>
                <w:noProof/>
                <w:lang w:eastAsia="it-IT"/>
              </w:rPr>
              <w:t xml:space="preserve"> stakeholderanalys</w:t>
            </w:r>
            <w:r w:rsidRPr="004F7620">
              <w:rPr>
                <w:rFonts w:ascii="Leelawadee" w:hAnsi="Leelawadee" w:cs="Leelawadee"/>
                <w:b w:val="0"/>
                <w:bCs w:val="0"/>
                <w:noProof/>
                <w:lang w:eastAsia="it-IT"/>
              </w:rPr>
              <w:t xml:space="preserve">e is belangrijk om vast te stellen wie </w:t>
            </w:r>
            <w:r w:rsidR="004527FE" w:rsidRPr="004F7620">
              <w:rPr>
                <w:rFonts w:ascii="Leelawadee" w:hAnsi="Leelawadee" w:cs="Leelawadee"/>
                <w:b w:val="0"/>
                <w:bCs w:val="0"/>
                <w:noProof/>
                <w:lang w:eastAsia="it-IT"/>
              </w:rPr>
              <w:t>bij</w:t>
            </w:r>
            <w:r w:rsidRPr="004F7620">
              <w:rPr>
                <w:rFonts w:ascii="Leelawadee" w:hAnsi="Leelawadee" w:cs="Leelawadee"/>
                <w:b w:val="0"/>
                <w:bCs w:val="0"/>
                <w:noProof/>
                <w:lang w:eastAsia="it-IT"/>
              </w:rPr>
              <w:t xml:space="preserve"> het </w:t>
            </w:r>
            <w:r w:rsidR="004527FE" w:rsidRPr="004F7620">
              <w:rPr>
                <w:rFonts w:ascii="Leelawadee" w:hAnsi="Leelawadee" w:cs="Leelawadee"/>
                <w:b w:val="0"/>
                <w:bCs w:val="0"/>
                <w:noProof/>
                <w:lang w:eastAsia="it-IT"/>
              </w:rPr>
              <w:t xml:space="preserve">werkgelegenheidsbeleid betrokken is. </w:t>
            </w:r>
          </w:p>
        </w:tc>
      </w:tr>
    </w:tbl>
    <w:p w:rsidR="0078281A" w:rsidRPr="004F7620" w:rsidRDefault="0078281A" w:rsidP="0078281A">
      <w:pPr>
        <w:spacing w:before="12" w:after="12"/>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78281A" w:rsidRPr="004F7620" w:rsidTr="004F23FB">
        <w:tc>
          <w:tcPr>
            <w:tcW w:w="9214" w:type="dxa"/>
          </w:tcPr>
          <w:p w:rsidR="0078281A" w:rsidRPr="004F7620" w:rsidRDefault="0078281A" w:rsidP="004F23FB">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t>St</w:t>
            </w:r>
            <w:r w:rsidR="004527FE" w:rsidRPr="004F7620">
              <w:rPr>
                <w:rFonts w:ascii="Leelawadee" w:hAnsi="Leelawadee" w:cs="Leelawadee"/>
                <w:b/>
                <w:color w:val="006600"/>
              </w:rPr>
              <w:t>a</w:t>
            </w:r>
            <w:r w:rsidRPr="004F7620">
              <w:rPr>
                <w:rFonts w:ascii="Leelawadee" w:hAnsi="Leelawadee" w:cs="Leelawadee"/>
                <w:b/>
                <w:color w:val="006600"/>
              </w:rPr>
              <w:t>p 1</w:t>
            </w:r>
            <w:r w:rsidRPr="004F7620">
              <w:rPr>
                <w:rFonts w:ascii="Leelawadee" w:hAnsi="Leelawadee" w:cs="Leelawadee"/>
                <w:b/>
                <w:color w:val="006600"/>
              </w:rPr>
              <w:tab/>
            </w:r>
            <w:r w:rsidR="004527FE" w:rsidRPr="004F7620">
              <w:rPr>
                <w:rFonts w:ascii="Leelawadee" w:hAnsi="Leelawadee" w:cs="Leelawadee"/>
                <w:b/>
                <w:color w:val="006600"/>
              </w:rPr>
              <w:t>Wat moet je weten</w:t>
            </w:r>
            <w:r w:rsidRPr="004F7620">
              <w:rPr>
                <w:rFonts w:ascii="Leelawadee" w:hAnsi="Leelawadee" w:cs="Leelawadee"/>
                <w:b/>
                <w:color w:val="006600"/>
              </w:rPr>
              <w:t xml:space="preserve">?  </w:t>
            </w:r>
          </w:p>
          <w:p w:rsidR="0078281A" w:rsidRPr="004F7620" w:rsidRDefault="0078281A" w:rsidP="004F23FB">
            <w:pPr>
              <w:tabs>
                <w:tab w:val="left" w:pos="885"/>
              </w:tabs>
              <w:spacing w:before="12" w:after="12" w:line="276" w:lineRule="auto"/>
              <w:jc w:val="both"/>
              <w:rPr>
                <w:rFonts w:ascii="Leelawadee" w:hAnsi="Leelawadee" w:cs="Leelawadee"/>
                <w:b/>
                <w:color w:val="006600"/>
              </w:rPr>
            </w:pPr>
            <w:r w:rsidRPr="004F7620">
              <w:rPr>
                <w:rFonts w:ascii="Leelawadee" w:eastAsia="Times New Roman" w:hAnsi="Leelawadee" w:cs="Leelawadee"/>
                <w:noProof/>
                <w:color w:val="0000FF"/>
                <w:sz w:val="24"/>
                <w:szCs w:val="24"/>
                <w:lang w:val="de-DE" w:eastAsia="de-DE"/>
              </w:rPr>
              <w:drawing>
                <wp:anchor distT="0" distB="0" distL="114300" distR="114300" simplePos="0" relativeHeight="251659776"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263"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6"/>
                          </pic:cNvPr>
                          <pic:cNvPicPr>
                            <a:picLocks noChangeAspect="1" noChangeArrowheads="1"/>
                          </pic:cNvPicPr>
                        </pic:nvPicPr>
                        <pic:blipFill>
                          <a:blip r:embed="rId17"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78281A" w:rsidRPr="004F7620" w:rsidRDefault="004527FE"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Wanneer</w:t>
            </w:r>
            <w:r w:rsidR="0078281A" w:rsidRPr="004F7620">
              <w:rPr>
                <w:rFonts w:ascii="Leelawadee" w:hAnsi="Leelawadee" w:cs="Leelawadee"/>
                <w:sz w:val="22"/>
                <w:szCs w:val="22"/>
              </w:rPr>
              <w:t xml:space="preserve">: </w:t>
            </w:r>
            <w:r w:rsidRPr="004F7620">
              <w:rPr>
                <w:rFonts w:ascii="Leelawadee" w:hAnsi="Leelawadee" w:cs="Leelawadee"/>
                <w:sz w:val="22"/>
                <w:szCs w:val="22"/>
              </w:rPr>
              <w:t>na de opdracht</w:t>
            </w:r>
            <w:r w:rsidR="0078281A" w:rsidRPr="004F7620">
              <w:rPr>
                <w:rFonts w:ascii="Leelawadee" w:hAnsi="Leelawadee" w:cs="Leelawadee"/>
                <w:sz w:val="22"/>
                <w:szCs w:val="22"/>
              </w:rPr>
              <w:t xml:space="preserve"> -</w:t>
            </w:r>
            <w:r w:rsidRPr="004F7620">
              <w:rPr>
                <w:rFonts w:ascii="Leelawadee" w:hAnsi="Leelawadee" w:cs="Leelawadee"/>
                <w:sz w:val="22"/>
                <w:szCs w:val="22"/>
              </w:rPr>
              <w:t>arbeidsmarkt</w:t>
            </w:r>
            <w:r w:rsidR="0078281A" w:rsidRPr="004F7620">
              <w:rPr>
                <w:rFonts w:ascii="Leelawadee" w:hAnsi="Leelawadee" w:cs="Leelawadee"/>
                <w:sz w:val="22"/>
                <w:szCs w:val="22"/>
              </w:rPr>
              <w:t xml:space="preserve"> "panorama" </w:t>
            </w:r>
            <w:r w:rsidRPr="004F7620">
              <w:rPr>
                <w:rFonts w:ascii="Leelawadee" w:hAnsi="Leelawadee" w:cs="Leelawadee"/>
                <w:sz w:val="22"/>
                <w:szCs w:val="22"/>
              </w:rPr>
              <w:t>kennis</w:t>
            </w:r>
            <w:r w:rsidR="00664F9C" w:rsidRPr="004F7620">
              <w:rPr>
                <w:rFonts w:ascii="Leelawadee" w:hAnsi="Leelawadee" w:cs="Leelawadee"/>
                <w:sz w:val="22"/>
                <w:szCs w:val="22"/>
              </w:rPr>
              <w:t>-</w:t>
            </w:r>
          </w:p>
          <w:p w:rsidR="0078281A" w:rsidRPr="004F7620" w:rsidRDefault="004527FE"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Met wie</w:t>
            </w:r>
            <w:r w:rsidR="0078281A" w:rsidRPr="004F7620">
              <w:rPr>
                <w:rFonts w:ascii="Leelawadee" w:hAnsi="Leelawadee" w:cs="Leelawadee"/>
                <w:sz w:val="22"/>
                <w:szCs w:val="22"/>
              </w:rPr>
              <w:t xml:space="preserve">: </w:t>
            </w:r>
            <w:r w:rsidRPr="004F7620">
              <w:rPr>
                <w:rFonts w:ascii="Leelawadee" w:hAnsi="Leelawadee" w:cs="Leelawadee"/>
                <w:sz w:val="22"/>
                <w:szCs w:val="22"/>
              </w:rPr>
              <w:t>colle</w:t>
            </w:r>
            <w:r w:rsidR="0078281A" w:rsidRPr="004F7620">
              <w:rPr>
                <w:rFonts w:ascii="Leelawadee" w:hAnsi="Leelawadee" w:cs="Leelawadee"/>
                <w:sz w:val="22"/>
                <w:szCs w:val="22"/>
              </w:rPr>
              <w:t>g</w:t>
            </w:r>
            <w:r w:rsidRPr="004F7620">
              <w:rPr>
                <w:rFonts w:ascii="Leelawadee" w:hAnsi="Leelawadee" w:cs="Leelawadee"/>
                <w:sz w:val="22"/>
                <w:szCs w:val="22"/>
              </w:rPr>
              <w:t>a’</w:t>
            </w:r>
            <w:r w:rsidR="0078281A" w:rsidRPr="004F7620">
              <w:rPr>
                <w:rFonts w:ascii="Leelawadee" w:hAnsi="Leelawadee" w:cs="Leelawadee"/>
                <w:sz w:val="22"/>
                <w:szCs w:val="22"/>
              </w:rPr>
              <w:t xml:space="preserve">s, </w:t>
            </w:r>
            <w:r w:rsidR="00664F9C" w:rsidRPr="004F7620">
              <w:rPr>
                <w:rFonts w:ascii="Leelawadee" w:hAnsi="Leelawadee" w:cs="Leelawadee"/>
                <w:sz w:val="22"/>
                <w:szCs w:val="22"/>
              </w:rPr>
              <w:t>des</w:t>
            </w:r>
            <w:r w:rsidR="001D5C71" w:rsidRPr="004F7620">
              <w:rPr>
                <w:rFonts w:ascii="Leelawadee" w:hAnsi="Leelawadee" w:cs="Leelawadee"/>
                <w:sz w:val="22"/>
                <w:szCs w:val="22"/>
              </w:rPr>
              <w:t>kundige</w:t>
            </w:r>
            <w:r w:rsidR="00B35CCD" w:rsidRPr="004F7620">
              <w:rPr>
                <w:rFonts w:ascii="Leelawadee" w:hAnsi="Leelawadee" w:cs="Leelawadee"/>
                <w:sz w:val="22"/>
                <w:szCs w:val="22"/>
              </w:rPr>
              <w:t>n</w:t>
            </w:r>
          </w:p>
          <w:p w:rsidR="0078281A" w:rsidRPr="004F7620" w:rsidRDefault="004527FE"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Wat wordt benodigd</w:t>
            </w:r>
            <w:r w:rsidR="0078281A" w:rsidRPr="004F7620">
              <w:rPr>
                <w:rFonts w:ascii="Leelawadee" w:hAnsi="Leelawadee" w:cs="Leelawadee"/>
                <w:sz w:val="22"/>
                <w:szCs w:val="22"/>
              </w:rPr>
              <w:t xml:space="preserve">: </w:t>
            </w:r>
            <w:r w:rsidRPr="004F7620">
              <w:rPr>
                <w:rFonts w:ascii="Leelawadee" w:hAnsi="Leelawadee" w:cs="Leelawadee"/>
                <w:sz w:val="22"/>
                <w:szCs w:val="22"/>
              </w:rPr>
              <w:t>f</w:t>
            </w:r>
            <w:r w:rsidR="0078281A" w:rsidRPr="004F7620">
              <w:rPr>
                <w:rFonts w:ascii="Leelawadee" w:hAnsi="Leelawadee" w:cs="Leelawadee"/>
                <w:sz w:val="22"/>
                <w:szCs w:val="22"/>
              </w:rPr>
              <w:t>lip</w:t>
            </w:r>
            <w:r w:rsidRPr="004F7620">
              <w:rPr>
                <w:rFonts w:ascii="Leelawadee" w:hAnsi="Leelawadee" w:cs="Leelawadee"/>
                <w:sz w:val="22"/>
                <w:szCs w:val="22"/>
              </w:rPr>
              <w:t>over</w:t>
            </w:r>
            <w:r w:rsidR="0078281A" w:rsidRPr="004F7620">
              <w:rPr>
                <w:rFonts w:ascii="Leelawadee" w:hAnsi="Leelawadee" w:cs="Leelawadee"/>
                <w:sz w:val="22"/>
                <w:szCs w:val="22"/>
              </w:rPr>
              <w:t>pap</w:t>
            </w:r>
            <w:r w:rsidRPr="004F7620">
              <w:rPr>
                <w:rFonts w:ascii="Leelawadee" w:hAnsi="Leelawadee" w:cs="Leelawadee"/>
                <w:sz w:val="22"/>
                <w:szCs w:val="22"/>
              </w:rPr>
              <w:t>i</w:t>
            </w:r>
            <w:r w:rsidR="0078281A" w:rsidRPr="004F7620">
              <w:rPr>
                <w:rFonts w:ascii="Leelawadee" w:hAnsi="Leelawadee" w:cs="Leelawadee"/>
                <w:sz w:val="22"/>
                <w:szCs w:val="22"/>
              </w:rPr>
              <w:t xml:space="preserve">er, </w:t>
            </w:r>
            <w:r w:rsidRPr="004F7620">
              <w:rPr>
                <w:rFonts w:ascii="Leelawadee" w:hAnsi="Leelawadee" w:cs="Leelawadee"/>
                <w:sz w:val="22"/>
                <w:szCs w:val="22"/>
              </w:rPr>
              <w:t>tekst</w:t>
            </w:r>
            <w:r w:rsidR="0078281A" w:rsidRPr="004F7620">
              <w:rPr>
                <w:rFonts w:ascii="Leelawadee" w:hAnsi="Leelawadee" w:cs="Leelawadee"/>
                <w:sz w:val="22"/>
                <w:szCs w:val="22"/>
              </w:rPr>
              <w:t>markers</w:t>
            </w:r>
            <w:r w:rsidRPr="004F7620">
              <w:rPr>
                <w:rFonts w:ascii="Leelawadee" w:hAnsi="Leelawadee" w:cs="Leelawadee"/>
                <w:sz w:val="22"/>
                <w:szCs w:val="22"/>
              </w:rPr>
              <w:t xml:space="preserve">, </w:t>
            </w:r>
            <w:r w:rsidR="001D5C71" w:rsidRPr="004F7620">
              <w:rPr>
                <w:rFonts w:ascii="Leelawadee" w:hAnsi="Leelawadee" w:cs="Leelawadee"/>
                <w:sz w:val="22"/>
                <w:szCs w:val="22"/>
              </w:rPr>
              <w:t>sjabloon</w:t>
            </w:r>
            <w:r w:rsidRPr="004F7620">
              <w:rPr>
                <w:rFonts w:ascii="Leelawadee" w:hAnsi="Leelawadee" w:cs="Leelawadee"/>
                <w:sz w:val="22"/>
                <w:szCs w:val="22"/>
              </w:rPr>
              <w:t xml:space="preserve"> s</w:t>
            </w:r>
            <w:r w:rsidR="0078281A" w:rsidRPr="004F7620">
              <w:rPr>
                <w:rFonts w:ascii="Leelawadee" w:hAnsi="Leelawadee" w:cs="Leelawadee"/>
                <w:sz w:val="22"/>
                <w:szCs w:val="22"/>
              </w:rPr>
              <w:t>takeholdersanalys</w:t>
            </w:r>
            <w:r w:rsidRPr="004F7620">
              <w:rPr>
                <w:rFonts w:ascii="Leelawadee" w:hAnsi="Leelawadee" w:cs="Leelawadee"/>
                <w:sz w:val="22"/>
                <w:szCs w:val="22"/>
              </w:rPr>
              <w:t>e</w:t>
            </w:r>
          </w:p>
          <w:p w:rsidR="0078281A" w:rsidRPr="004F7620" w:rsidRDefault="004527FE" w:rsidP="004F23FB">
            <w:pPr>
              <w:pStyle w:val="Listenabsatz"/>
              <w:numPr>
                <w:ilvl w:val="0"/>
                <w:numId w:val="1"/>
              </w:numPr>
              <w:spacing w:before="12" w:after="12" w:line="276" w:lineRule="auto"/>
              <w:ind w:hanging="183"/>
              <w:jc w:val="both"/>
              <w:rPr>
                <w:rFonts w:ascii="Leelawadee" w:hAnsi="Leelawadee" w:cs="Leelawadee"/>
              </w:rPr>
            </w:pPr>
            <w:r w:rsidRPr="004F7620">
              <w:rPr>
                <w:rFonts w:ascii="Leelawadee" w:hAnsi="Leelawadee" w:cs="Leelawadee"/>
                <w:sz w:val="22"/>
                <w:szCs w:val="22"/>
              </w:rPr>
              <w:t>Totale tijd</w:t>
            </w:r>
            <w:r w:rsidR="0078281A" w:rsidRPr="004F7620">
              <w:rPr>
                <w:rFonts w:ascii="Leelawadee" w:hAnsi="Leelawadee" w:cs="Leelawadee"/>
                <w:sz w:val="22"/>
                <w:szCs w:val="22"/>
              </w:rPr>
              <w:t xml:space="preserve">: 3 </w:t>
            </w:r>
            <w:r w:rsidRPr="004F7620">
              <w:rPr>
                <w:rFonts w:ascii="Leelawadee" w:hAnsi="Leelawadee" w:cs="Leelawadee"/>
                <w:sz w:val="22"/>
                <w:szCs w:val="22"/>
              </w:rPr>
              <w:t>uur</w:t>
            </w:r>
            <w:r w:rsidR="0078281A" w:rsidRPr="004F7620">
              <w:rPr>
                <w:rFonts w:ascii="Leelawadee" w:hAnsi="Leelawadee" w:cs="Leelawadee"/>
                <w:sz w:val="22"/>
                <w:szCs w:val="22"/>
              </w:rPr>
              <w:t xml:space="preserve"> (1,5 </w:t>
            </w:r>
            <w:r w:rsidRPr="004F7620">
              <w:rPr>
                <w:rFonts w:ascii="Leelawadee" w:hAnsi="Leelawadee" w:cs="Leelawadee"/>
                <w:sz w:val="22"/>
                <w:szCs w:val="22"/>
              </w:rPr>
              <w:t xml:space="preserve">uur voor de </w:t>
            </w:r>
            <w:r w:rsidR="0078281A" w:rsidRPr="004F7620">
              <w:rPr>
                <w:rFonts w:ascii="Leelawadee" w:hAnsi="Leelawadee" w:cs="Leelawadee"/>
                <w:sz w:val="22"/>
                <w:szCs w:val="22"/>
              </w:rPr>
              <w:t>teamworksessi</w:t>
            </w:r>
            <w:r w:rsidRPr="004F7620">
              <w:rPr>
                <w:rFonts w:ascii="Leelawadee" w:hAnsi="Leelawadee" w:cs="Leelawadee"/>
                <w:sz w:val="22"/>
                <w:szCs w:val="22"/>
              </w:rPr>
              <w:t>e</w:t>
            </w:r>
            <w:r w:rsidR="0078281A" w:rsidRPr="004F7620">
              <w:rPr>
                <w:rFonts w:ascii="Leelawadee" w:hAnsi="Leelawadee" w:cs="Leelawadee"/>
                <w:sz w:val="22"/>
                <w:szCs w:val="22"/>
              </w:rPr>
              <w:t xml:space="preserve">, 1,5 </w:t>
            </w:r>
            <w:r w:rsidRPr="004F7620">
              <w:rPr>
                <w:rFonts w:ascii="Leelawadee" w:hAnsi="Leelawadee" w:cs="Leelawadee"/>
                <w:sz w:val="22"/>
                <w:szCs w:val="22"/>
              </w:rPr>
              <w:t xml:space="preserve">uur voor </w:t>
            </w:r>
            <w:r w:rsidR="00090202" w:rsidRPr="004F7620">
              <w:rPr>
                <w:rFonts w:ascii="Leelawadee" w:hAnsi="Leelawadee" w:cs="Leelawadee"/>
                <w:sz w:val="22"/>
                <w:szCs w:val="22"/>
              </w:rPr>
              <w:t>b</w:t>
            </w:r>
            <w:r w:rsidR="0078281A" w:rsidRPr="004F7620">
              <w:rPr>
                <w:rFonts w:ascii="Leelawadee" w:hAnsi="Leelawadee" w:cs="Leelawadee"/>
                <w:sz w:val="22"/>
                <w:szCs w:val="22"/>
              </w:rPr>
              <w:t>rainstorm</w:t>
            </w:r>
            <w:r w:rsidR="00090202" w:rsidRPr="004F7620">
              <w:rPr>
                <w:rFonts w:ascii="Leelawadee" w:hAnsi="Leelawadee" w:cs="Leelawadee"/>
                <w:sz w:val="22"/>
                <w:szCs w:val="22"/>
              </w:rPr>
              <w:t>ing en berichten</w:t>
            </w:r>
            <w:r w:rsidR="0078281A" w:rsidRPr="004F7620">
              <w:rPr>
                <w:rFonts w:ascii="Leelawadee" w:hAnsi="Leelawadee" w:cs="Leelawadee"/>
                <w:sz w:val="22"/>
                <w:szCs w:val="22"/>
              </w:rPr>
              <w:t>)</w:t>
            </w:r>
          </w:p>
        </w:tc>
      </w:tr>
      <w:tr w:rsidR="0078281A" w:rsidRPr="004F7620" w:rsidTr="004F23FB">
        <w:tc>
          <w:tcPr>
            <w:tcW w:w="9214" w:type="dxa"/>
          </w:tcPr>
          <w:p w:rsidR="0078281A" w:rsidRPr="004F7620" w:rsidRDefault="0078281A" w:rsidP="004F23FB">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t>St</w:t>
            </w:r>
            <w:r w:rsidR="00090202" w:rsidRPr="004F7620">
              <w:rPr>
                <w:rFonts w:ascii="Leelawadee" w:hAnsi="Leelawadee" w:cs="Leelawadee"/>
                <w:b/>
                <w:color w:val="006600"/>
              </w:rPr>
              <w:t>a</w:t>
            </w:r>
            <w:r w:rsidRPr="004F7620">
              <w:rPr>
                <w:rFonts w:ascii="Leelawadee" w:hAnsi="Leelawadee" w:cs="Leelawadee"/>
                <w:b/>
                <w:color w:val="006600"/>
              </w:rPr>
              <w:t>p 2</w:t>
            </w:r>
            <w:r w:rsidRPr="004F7620">
              <w:rPr>
                <w:rFonts w:ascii="Leelawadee" w:hAnsi="Leelawadee" w:cs="Leelawadee"/>
                <w:b/>
                <w:color w:val="006600"/>
              </w:rPr>
              <w:tab/>
            </w:r>
            <w:r w:rsidR="00090202" w:rsidRPr="004F7620">
              <w:rPr>
                <w:rFonts w:ascii="Leelawadee" w:hAnsi="Leelawadee" w:cs="Leelawadee"/>
                <w:b/>
                <w:color w:val="006600"/>
              </w:rPr>
              <w:t>Taal</w:t>
            </w:r>
          </w:p>
          <w:p w:rsidR="0078281A" w:rsidRPr="004F7620" w:rsidRDefault="0078281A" w:rsidP="004F23FB">
            <w:pPr>
              <w:tabs>
                <w:tab w:val="left" w:pos="885"/>
              </w:tabs>
              <w:spacing w:before="12" w:after="12" w:line="276" w:lineRule="auto"/>
              <w:jc w:val="both"/>
              <w:rPr>
                <w:rFonts w:ascii="Leelawadee" w:hAnsi="Leelawadee" w:cs="Leelawadee"/>
              </w:rPr>
            </w:pPr>
            <w:r w:rsidRPr="004F7620">
              <w:rPr>
                <w:rFonts w:ascii="Leelawadee" w:hAnsi="Leelawadee" w:cs="Leelawadee"/>
              </w:rPr>
              <w:t>(</w:t>
            </w:r>
            <w:r w:rsidR="00090202" w:rsidRPr="004F7620">
              <w:rPr>
                <w:rFonts w:ascii="Leelawadee" w:hAnsi="Leelawadee" w:cs="Leelawadee"/>
              </w:rPr>
              <w:t>I</w:t>
            </w:r>
            <w:r w:rsidRPr="004F7620">
              <w:rPr>
                <w:rFonts w:ascii="Leelawadee" w:hAnsi="Leelawadee" w:cs="Leelawadee"/>
              </w:rPr>
              <w:t>nstructi</w:t>
            </w:r>
            <w:r w:rsidR="001D5C71" w:rsidRPr="004F7620">
              <w:rPr>
                <w:rFonts w:ascii="Leelawadee" w:hAnsi="Leelawadee" w:cs="Leelawadee"/>
              </w:rPr>
              <w:t>e</w:t>
            </w:r>
            <w:r w:rsidRPr="004F7620">
              <w:rPr>
                <w:rFonts w:ascii="Leelawadee" w:hAnsi="Leelawadee" w:cs="Leelawadee"/>
              </w:rPr>
              <w:t xml:space="preserve">: </w:t>
            </w:r>
            <w:r w:rsidR="001D5C71" w:rsidRPr="004F7620">
              <w:rPr>
                <w:rFonts w:ascii="Leelawadee" w:hAnsi="Leelawadee" w:cs="Leelawadee"/>
              </w:rPr>
              <w:t>Werken aan vereiste taalvaardigheden.</w:t>
            </w:r>
            <w:r w:rsidRPr="004F7620">
              <w:rPr>
                <w:rFonts w:ascii="Leelawadee" w:hAnsi="Leelawadee" w:cs="Leelawadee"/>
              </w:rPr>
              <w:t>)</w:t>
            </w:r>
            <w:r w:rsidRPr="004F7620">
              <w:rPr>
                <w:rFonts w:ascii="Leelawadee" w:hAnsi="Leelawadee" w:cs="Leelawadee"/>
                <w:noProof/>
                <w:lang w:val="de-DE" w:eastAsia="de-DE"/>
              </w:rPr>
              <w:drawing>
                <wp:anchor distT="0" distB="0" distL="114300" distR="114300" simplePos="0" relativeHeight="251658752"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64"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78281A" w:rsidRPr="004F7620" w:rsidRDefault="001D5C71"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 xml:space="preserve">Deelnemers moeten een duidelijke en schematische taal gebruiken om de stakeholderanalyse in te vullen. </w:t>
            </w:r>
          </w:p>
        </w:tc>
      </w:tr>
    </w:tbl>
    <w:p w:rsidR="00702AF3" w:rsidRPr="004F7620" w:rsidRDefault="00702AF3"/>
    <w:tbl>
      <w:tblPr>
        <w:tblStyle w:val="Tabellenraster"/>
        <w:tblW w:w="9214" w:type="dxa"/>
        <w:tblInd w:w="108" w:type="dxa"/>
        <w:tblLook w:val="04A0" w:firstRow="1" w:lastRow="0" w:firstColumn="1" w:lastColumn="0" w:noHBand="0" w:noVBand="1"/>
      </w:tblPr>
      <w:tblGrid>
        <w:gridCol w:w="9214"/>
      </w:tblGrid>
      <w:tr w:rsidR="0078281A" w:rsidRPr="004F7620" w:rsidTr="004F23FB">
        <w:tc>
          <w:tcPr>
            <w:tcW w:w="9214" w:type="dxa"/>
          </w:tcPr>
          <w:p w:rsidR="0078281A" w:rsidRPr="004F7620" w:rsidRDefault="0078281A" w:rsidP="004F23FB">
            <w:pPr>
              <w:tabs>
                <w:tab w:val="left" w:pos="885"/>
              </w:tabs>
              <w:spacing w:before="12" w:after="12" w:line="276" w:lineRule="auto"/>
              <w:jc w:val="both"/>
              <w:rPr>
                <w:rFonts w:ascii="Leelawadee" w:hAnsi="Leelawadee" w:cs="Leelawadee"/>
                <w:b/>
                <w:color w:val="006600"/>
              </w:rPr>
            </w:pPr>
            <w:r w:rsidRPr="004F7620">
              <w:rPr>
                <w:rFonts w:ascii="Leelawadee" w:hAnsi="Leelawadee" w:cs="Leelawadee"/>
                <w:b/>
                <w:color w:val="006600"/>
              </w:rPr>
              <w:lastRenderedPageBreak/>
              <w:t>St</w:t>
            </w:r>
            <w:r w:rsidR="001D5C71" w:rsidRPr="004F7620">
              <w:rPr>
                <w:rFonts w:ascii="Leelawadee" w:hAnsi="Leelawadee" w:cs="Leelawadee"/>
                <w:b/>
                <w:color w:val="006600"/>
              </w:rPr>
              <w:t>a</w:t>
            </w:r>
            <w:r w:rsidRPr="004F7620">
              <w:rPr>
                <w:rFonts w:ascii="Leelawadee" w:hAnsi="Leelawadee" w:cs="Leelawadee"/>
                <w:b/>
                <w:color w:val="006600"/>
              </w:rPr>
              <w:t>p 3</w:t>
            </w:r>
            <w:r w:rsidRPr="004F7620">
              <w:rPr>
                <w:rFonts w:ascii="Leelawadee" w:hAnsi="Leelawadee" w:cs="Leelawadee"/>
                <w:b/>
                <w:color w:val="006600"/>
              </w:rPr>
              <w:tab/>
            </w:r>
            <w:r w:rsidR="001D5C71" w:rsidRPr="004F7620">
              <w:rPr>
                <w:rFonts w:ascii="Leelawadee" w:hAnsi="Leelawadee" w:cs="Leelawadee"/>
                <w:b/>
                <w:color w:val="006600"/>
              </w:rPr>
              <w:t>Hoofdopdracht</w:t>
            </w:r>
            <w:r w:rsidRPr="004F7620">
              <w:rPr>
                <w:rFonts w:ascii="Leelawadee" w:hAnsi="Leelawadee" w:cs="Leelawadee"/>
                <w:b/>
                <w:color w:val="006600"/>
              </w:rPr>
              <w:t>!</w:t>
            </w:r>
          </w:p>
          <w:p w:rsidR="0078281A" w:rsidRPr="004F7620" w:rsidRDefault="0078281A" w:rsidP="004F23FB">
            <w:pPr>
              <w:shd w:val="clear" w:color="auto" w:fill="FFFFFF"/>
              <w:ind w:left="264"/>
              <w:textAlignment w:val="baseline"/>
              <w:rPr>
                <w:rFonts w:ascii="Leelawadee" w:eastAsia="Times New Roman" w:hAnsi="Leelawadee" w:cs="Leelawadee"/>
                <w:lang w:eastAsia="nl-NL"/>
              </w:rPr>
            </w:pPr>
            <w:r w:rsidRPr="004F7620">
              <w:rPr>
                <w:rFonts w:ascii="Leelawadee" w:eastAsia="Times New Roman" w:hAnsi="Leelawadee" w:cs="Leelawadee"/>
                <w:noProof/>
                <w:lang w:val="de-DE" w:eastAsia="de-DE"/>
              </w:rPr>
              <w:drawing>
                <wp:anchor distT="0" distB="0" distL="114300" distR="114300" simplePos="0" relativeHeight="251660800" behindDoc="0" locked="0" layoutInCell="1" allowOverlap="1">
                  <wp:simplePos x="0" y="0"/>
                  <wp:positionH relativeFrom="margin">
                    <wp:posOffset>98425</wp:posOffset>
                  </wp:positionH>
                  <wp:positionV relativeFrom="paragraph">
                    <wp:posOffset>59055</wp:posOffset>
                  </wp:positionV>
                  <wp:extent cx="333375" cy="333375"/>
                  <wp:effectExtent l="0" t="0" r="0" b="0"/>
                  <wp:wrapNone/>
                  <wp:docPr id="265"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anchor>
              </w:drawing>
            </w:r>
          </w:p>
          <w:p w:rsidR="0078281A" w:rsidRPr="004F7620" w:rsidRDefault="0078281A" w:rsidP="004F23FB">
            <w:pPr>
              <w:spacing w:before="12" w:after="12" w:line="276" w:lineRule="auto"/>
              <w:ind w:left="708"/>
              <w:jc w:val="both"/>
              <w:rPr>
                <w:rFonts w:ascii="Leelawadee" w:hAnsi="Leelawadee" w:cs="Leelawadee"/>
              </w:rPr>
            </w:pPr>
            <w:r w:rsidRPr="004F7620">
              <w:rPr>
                <w:rFonts w:ascii="Leelawadee" w:hAnsi="Leelawadee" w:cs="Leelawadee"/>
              </w:rPr>
              <w:t>W</w:t>
            </w:r>
            <w:r w:rsidR="001D5C71" w:rsidRPr="004F7620">
              <w:rPr>
                <w:rFonts w:ascii="Leelawadee" w:hAnsi="Leelawadee" w:cs="Leelawadee"/>
              </w:rPr>
              <w:t>e</w:t>
            </w:r>
            <w:r w:rsidRPr="004F7620">
              <w:rPr>
                <w:rFonts w:ascii="Leelawadee" w:hAnsi="Leelawadee" w:cs="Leelawadee"/>
              </w:rPr>
              <w:t>rk</w:t>
            </w:r>
            <w:r w:rsidR="001D5C71" w:rsidRPr="004F7620">
              <w:rPr>
                <w:rFonts w:ascii="Leelawadee" w:hAnsi="Leelawadee" w:cs="Leelawadee"/>
              </w:rPr>
              <w:t>groe</w:t>
            </w:r>
            <w:r w:rsidRPr="004F7620">
              <w:rPr>
                <w:rFonts w:ascii="Leelawadee" w:hAnsi="Leelawadee" w:cs="Leelawadee"/>
              </w:rPr>
              <w:t>p:</w:t>
            </w:r>
          </w:p>
          <w:p w:rsidR="0078281A" w:rsidRPr="004F7620" w:rsidRDefault="0078281A" w:rsidP="004F23FB">
            <w:pPr>
              <w:spacing w:before="12" w:after="12" w:line="276" w:lineRule="auto"/>
              <w:ind w:left="708"/>
              <w:jc w:val="both"/>
              <w:rPr>
                <w:rFonts w:ascii="Leelawadee" w:hAnsi="Leelawadee" w:cs="Leelawadee"/>
              </w:rPr>
            </w:pPr>
            <w:r w:rsidRPr="004F7620">
              <w:rPr>
                <w:rFonts w:ascii="Leelawadee" w:hAnsi="Leelawadee" w:cs="Leelawadee"/>
              </w:rPr>
              <w:t xml:space="preserve">Case study: </w:t>
            </w:r>
          </w:p>
          <w:p w:rsidR="0078281A" w:rsidRPr="004F7620" w:rsidRDefault="003F6000" w:rsidP="004F23FB">
            <w:pPr>
              <w:spacing w:before="12" w:after="12" w:line="276" w:lineRule="auto"/>
              <w:ind w:left="708"/>
              <w:jc w:val="both"/>
              <w:rPr>
                <w:rFonts w:ascii="Leelawadee" w:hAnsi="Leelawadee" w:cs="Leelawadee"/>
              </w:rPr>
            </w:pPr>
            <w:r w:rsidRPr="004F7620">
              <w:rPr>
                <w:rFonts w:ascii="Leelawadee" w:hAnsi="Leelawadee" w:cs="Leelawadee"/>
              </w:rPr>
              <w:t xml:space="preserve">Werkloosheidspercentage </w:t>
            </w:r>
            <w:r w:rsidR="0030681C" w:rsidRPr="004F7620">
              <w:rPr>
                <w:rFonts w:ascii="Leelawadee" w:hAnsi="Leelawadee" w:cs="Leelawadee"/>
              </w:rPr>
              <w:t>van migranten</w:t>
            </w:r>
            <w:r w:rsidR="00BE3CA9" w:rsidRPr="004F7620">
              <w:rPr>
                <w:rFonts w:ascii="Leelawadee" w:hAnsi="Leelawadee" w:cs="Leelawadee"/>
              </w:rPr>
              <w:t>, wie is betrokken:</w:t>
            </w:r>
          </w:p>
          <w:p w:rsidR="0078281A" w:rsidRPr="004F7620" w:rsidRDefault="0078281A" w:rsidP="004F23FB">
            <w:pPr>
              <w:spacing w:before="12" w:after="12" w:line="276" w:lineRule="auto"/>
              <w:ind w:left="708"/>
              <w:jc w:val="both"/>
              <w:rPr>
                <w:rFonts w:ascii="Leelawadee" w:hAnsi="Leelawadee" w:cs="Leelawadee"/>
              </w:rPr>
            </w:pPr>
            <w:r w:rsidRPr="004F7620">
              <w:rPr>
                <w:rFonts w:ascii="Leelawadee" w:hAnsi="Leelawadee" w:cs="Leelawadee"/>
              </w:rPr>
              <w:t>-</w:t>
            </w:r>
            <w:r w:rsidR="0030681C" w:rsidRPr="004F7620">
              <w:rPr>
                <w:rFonts w:ascii="Leelawadee" w:hAnsi="Leelawadee" w:cs="Leelawadee"/>
              </w:rPr>
              <w:t>werkloze migranten</w:t>
            </w:r>
          </w:p>
          <w:p w:rsidR="0078281A" w:rsidRPr="004F7620" w:rsidRDefault="0078281A" w:rsidP="004F23FB">
            <w:pPr>
              <w:spacing w:before="12" w:after="12" w:line="276" w:lineRule="auto"/>
              <w:ind w:left="708"/>
              <w:jc w:val="both"/>
              <w:rPr>
                <w:rFonts w:ascii="Leelawadee" w:hAnsi="Leelawadee" w:cs="Leelawadee"/>
              </w:rPr>
            </w:pPr>
            <w:r w:rsidRPr="004F7620">
              <w:rPr>
                <w:rFonts w:ascii="Leelawadee" w:hAnsi="Leelawadee" w:cs="Leelawadee"/>
              </w:rPr>
              <w:t>-Europe</w:t>
            </w:r>
            <w:r w:rsidR="0030681C" w:rsidRPr="004F7620">
              <w:rPr>
                <w:rFonts w:ascii="Leelawadee" w:hAnsi="Leelawadee" w:cs="Leelawadee"/>
              </w:rPr>
              <w:t>se werkloze burgers</w:t>
            </w:r>
          </w:p>
          <w:p w:rsidR="0078281A" w:rsidRPr="004F7620" w:rsidRDefault="0078281A" w:rsidP="004F23FB">
            <w:pPr>
              <w:spacing w:before="12" w:after="12" w:line="276" w:lineRule="auto"/>
              <w:ind w:left="708"/>
              <w:jc w:val="both"/>
              <w:rPr>
                <w:rFonts w:ascii="Leelawadee" w:hAnsi="Leelawadee" w:cs="Leelawadee"/>
              </w:rPr>
            </w:pPr>
            <w:r w:rsidRPr="004F7620">
              <w:rPr>
                <w:rFonts w:ascii="Leelawadee" w:hAnsi="Leelawadee" w:cs="Leelawadee"/>
              </w:rPr>
              <w:t>-</w:t>
            </w:r>
            <w:r w:rsidR="0030681C" w:rsidRPr="004F7620">
              <w:rPr>
                <w:rFonts w:ascii="Leelawadee" w:hAnsi="Leelawadee" w:cs="Leelawadee"/>
              </w:rPr>
              <w:t>openbare instituten</w:t>
            </w:r>
          </w:p>
          <w:p w:rsidR="0078281A" w:rsidRPr="004F7620" w:rsidRDefault="0078281A" w:rsidP="004F23FB">
            <w:pPr>
              <w:spacing w:before="12" w:after="12" w:line="276" w:lineRule="auto"/>
              <w:ind w:left="708"/>
              <w:jc w:val="both"/>
              <w:rPr>
                <w:rFonts w:ascii="Leelawadee" w:hAnsi="Leelawadee" w:cs="Leelawadee"/>
              </w:rPr>
            </w:pPr>
            <w:r w:rsidRPr="004F7620">
              <w:rPr>
                <w:rFonts w:ascii="Leelawadee" w:hAnsi="Leelawadee" w:cs="Leelawadee"/>
              </w:rPr>
              <w:t>-</w:t>
            </w:r>
            <w:r w:rsidR="0030681C" w:rsidRPr="004F7620">
              <w:rPr>
                <w:rFonts w:ascii="Leelawadee" w:hAnsi="Leelawadee" w:cs="Leelawadee"/>
              </w:rPr>
              <w:t>ondernemingen</w:t>
            </w:r>
            <w:r w:rsidRPr="004F7620">
              <w:rPr>
                <w:rFonts w:ascii="Leelawadee" w:hAnsi="Leelawadee" w:cs="Leelawadee"/>
              </w:rPr>
              <w:t xml:space="preserve"> </w:t>
            </w:r>
          </w:p>
          <w:p w:rsidR="0078281A" w:rsidRPr="004F7620" w:rsidRDefault="00BE3CA9" w:rsidP="004F23FB">
            <w:pPr>
              <w:spacing w:before="12" w:after="12" w:line="276" w:lineRule="auto"/>
              <w:ind w:left="708"/>
              <w:jc w:val="both"/>
              <w:rPr>
                <w:rFonts w:ascii="Leelawadee" w:hAnsi="Leelawadee" w:cs="Leelawadee"/>
              </w:rPr>
            </w:pPr>
            <w:r w:rsidRPr="004F7620">
              <w:rPr>
                <w:rFonts w:ascii="Leelawadee" w:hAnsi="Leelawadee" w:cs="Leelawadee"/>
              </w:rPr>
              <w:t>e</w:t>
            </w:r>
            <w:r w:rsidR="0030681C" w:rsidRPr="004F7620">
              <w:rPr>
                <w:rFonts w:ascii="Leelawadee" w:hAnsi="Leelawadee" w:cs="Leelawadee"/>
              </w:rPr>
              <w:t>nz.</w:t>
            </w:r>
            <w:r w:rsidR="0078281A" w:rsidRPr="004F7620">
              <w:rPr>
                <w:rFonts w:ascii="Leelawadee" w:hAnsi="Leelawadee" w:cs="Leelawadee"/>
              </w:rPr>
              <w:t>…</w:t>
            </w:r>
          </w:p>
          <w:p w:rsidR="0078281A" w:rsidRPr="004F7620" w:rsidRDefault="0078281A"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I</w:t>
            </w:r>
            <w:r w:rsidR="0030681C" w:rsidRPr="004F7620">
              <w:rPr>
                <w:rFonts w:ascii="Leelawadee" w:hAnsi="Leelawadee" w:cs="Leelawadee"/>
                <w:sz w:val="22"/>
                <w:szCs w:val="22"/>
              </w:rPr>
              <w:t>dentificering</w:t>
            </w:r>
            <w:r w:rsidRPr="004F7620">
              <w:rPr>
                <w:rFonts w:ascii="Leelawadee" w:hAnsi="Leelawadee" w:cs="Leelawadee"/>
                <w:sz w:val="22"/>
                <w:szCs w:val="22"/>
              </w:rPr>
              <w:t xml:space="preserve"> </w:t>
            </w:r>
            <w:r w:rsidR="00DC381B" w:rsidRPr="004F7620">
              <w:rPr>
                <w:rFonts w:ascii="Leelawadee" w:hAnsi="Leelawadee" w:cs="Leelawadee"/>
                <w:sz w:val="22"/>
                <w:szCs w:val="22"/>
              </w:rPr>
              <w:t>belanghebbenden</w:t>
            </w:r>
            <w:r w:rsidRPr="004F7620">
              <w:rPr>
                <w:rFonts w:ascii="Leelawadee" w:hAnsi="Leelawadee" w:cs="Leelawadee"/>
                <w:sz w:val="22"/>
                <w:szCs w:val="22"/>
              </w:rPr>
              <w:t xml:space="preserve"> </w:t>
            </w:r>
          </w:p>
          <w:p w:rsidR="0078281A" w:rsidRPr="004F7620" w:rsidRDefault="0078281A" w:rsidP="004F23FB">
            <w:pPr>
              <w:pStyle w:val="Listenabsatz"/>
              <w:spacing w:before="12" w:after="12" w:line="276" w:lineRule="auto"/>
              <w:ind w:left="1068"/>
              <w:jc w:val="both"/>
              <w:rPr>
                <w:rFonts w:ascii="Leelawadee" w:hAnsi="Leelawadee" w:cs="Leelawadee"/>
                <w:sz w:val="22"/>
                <w:szCs w:val="22"/>
              </w:rPr>
            </w:pPr>
          </w:p>
          <w:p w:rsidR="0078281A" w:rsidRPr="004F7620" w:rsidRDefault="0030681C" w:rsidP="004F23FB">
            <w:pPr>
              <w:pStyle w:val="Listenabsatz"/>
              <w:numPr>
                <w:ilvl w:val="0"/>
                <w:numId w:val="1"/>
              </w:numPr>
              <w:spacing w:before="12" w:after="12" w:line="276" w:lineRule="auto"/>
              <w:ind w:hanging="183"/>
              <w:jc w:val="both"/>
              <w:rPr>
                <w:rFonts w:ascii="Leelawadee" w:hAnsi="Leelawadee" w:cs="Leelawadee"/>
                <w:sz w:val="22"/>
                <w:szCs w:val="22"/>
              </w:rPr>
            </w:pPr>
            <w:r w:rsidRPr="004F7620">
              <w:rPr>
                <w:rFonts w:ascii="Leelawadee" w:hAnsi="Leelawadee" w:cs="Leelawadee"/>
                <w:sz w:val="22"/>
                <w:szCs w:val="22"/>
              </w:rPr>
              <w:t>Gepr</w:t>
            </w:r>
            <w:r w:rsidR="004D0648" w:rsidRPr="004F7620">
              <w:rPr>
                <w:rFonts w:ascii="Leelawadee" w:hAnsi="Leelawadee" w:cs="Leelawadee"/>
                <w:sz w:val="22"/>
                <w:szCs w:val="22"/>
              </w:rPr>
              <w:t>efe</w:t>
            </w:r>
            <w:r w:rsidR="00373C11" w:rsidRPr="004F7620">
              <w:rPr>
                <w:rFonts w:ascii="Leelawadee" w:hAnsi="Leelawadee" w:cs="Leelawadee"/>
                <w:sz w:val="22"/>
                <w:szCs w:val="22"/>
              </w:rPr>
              <w:t>ree</w:t>
            </w:r>
            <w:r w:rsidRPr="004F7620">
              <w:rPr>
                <w:rFonts w:ascii="Leelawadee" w:hAnsi="Leelawadee" w:cs="Leelawadee"/>
                <w:sz w:val="22"/>
                <w:szCs w:val="22"/>
              </w:rPr>
              <w:t>rde</w:t>
            </w:r>
            <w:r w:rsidR="0078281A" w:rsidRPr="004F7620">
              <w:rPr>
                <w:rFonts w:ascii="Leelawadee" w:hAnsi="Leelawadee" w:cs="Leelawadee"/>
                <w:sz w:val="22"/>
                <w:szCs w:val="22"/>
              </w:rPr>
              <w:t xml:space="preserve"> </w:t>
            </w:r>
            <w:r w:rsidR="00DC381B" w:rsidRPr="004F7620">
              <w:rPr>
                <w:rFonts w:ascii="Leelawadee" w:hAnsi="Leelawadee" w:cs="Leelawadee"/>
                <w:sz w:val="22"/>
                <w:szCs w:val="22"/>
              </w:rPr>
              <w:t>belanghebbenden</w:t>
            </w:r>
            <w:r w:rsidR="0078281A" w:rsidRPr="004F7620">
              <w:rPr>
                <w:rFonts w:ascii="Leelawadee" w:hAnsi="Leelawadee" w:cs="Leelawadee"/>
                <w:sz w:val="22"/>
                <w:szCs w:val="22"/>
              </w:rPr>
              <w:t xml:space="preserve"> - </w:t>
            </w:r>
            <w:r w:rsidR="00BE3CA9" w:rsidRPr="004F7620">
              <w:rPr>
                <w:rFonts w:ascii="Leelawadee" w:hAnsi="Leelawadee" w:cs="Leelawadee"/>
                <w:sz w:val="22"/>
                <w:szCs w:val="22"/>
              </w:rPr>
              <w:t xml:space="preserve">Het in kaart brengen van de </w:t>
            </w:r>
            <w:r w:rsidR="00CD4C16" w:rsidRPr="004F7620">
              <w:rPr>
                <w:rFonts w:ascii="Leelawadee" w:hAnsi="Leelawadee" w:cs="Leelawadee"/>
                <w:sz w:val="22"/>
                <w:szCs w:val="22"/>
              </w:rPr>
              <w:t>interesses</w:t>
            </w:r>
            <w:r w:rsidR="00BE3CA9" w:rsidRPr="004F7620">
              <w:rPr>
                <w:rFonts w:ascii="Leelawadee" w:hAnsi="Leelawadee" w:cs="Leelawadee"/>
                <w:sz w:val="22"/>
                <w:szCs w:val="22"/>
              </w:rPr>
              <w:t xml:space="preserve"> van de belanghebbenden en invloed nemen op een matrix zal je helpen </w:t>
            </w:r>
            <w:r w:rsidR="00CD4C16" w:rsidRPr="004F7620">
              <w:rPr>
                <w:rFonts w:ascii="Leelawadee" w:hAnsi="Leelawadee" w:cs="Leelawadee"/>
                <w:sz w:val="22"/>
                <w:szCs w:val="22"/>
              </w:rPr>
              <w:t>de belangrijkste belanghebbenden te identificeren en de benodigde acties om hen te begeleiden verduidelijken (di</w:t>
            </w:r>
            <w:r w:rsidR="005F3574" w:rsidRPr="004F7620">
              <w:rPr>
                <w:rFonts w:ascii="Leelawadee" w:hAnsi="Leelawadee" w:cs="Leelawadee"/>
                <w:sz w:val="22"/>
                <w:szCs w:val="22"/>
              </w:rPr>
              <w:t xml:space="preserve">t gebaseerd op de verschillende niveaus van belang). </w:t>
            </w:r>
          </w:p>
          <w:p w:rsidR="0078281A" w:rsidRPr="004F7620" w:rsidRDefault="0078281A" w:rsidP="004F23FB">
            <w:pPr>
              <w:spacing w:before="12" w:after="12" w:line="276" w:lineRule="auto"/>
              <w:jc w:val="both"/>
              <w:rPr>
                <w:rFonts w:ascii="Leelawadee" w:hAnsi="Leelawadee" w:cs="Leelawadee"/>
              </w:rPr>
            </w:pPr>
          </w:p>
          <w:p w:rsidR="0078281A" w:rsidRPr="004F7620" w:rsidRDefault="005F3574" w:rsidP="004F23FB">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sz w:val="22"/>
                <w:szCs w:val="22"/>
              </w:rPr>
              <w:t>Begrip belanghebbenden</w:t>
            </w:r>
            <w:r w:rsidR="0078281A" w:rsidRPr="004F7620">
              <w:rPr>
                <w:rFonts w:ascii="Leelawadee" w:hAnsi="Leelawadee" w:cs="Leelawadee"/>
                <w:sz w:val="22"/>
                <w:szCs w:val="22"/>
              </w:rPr>
              <w:t xml:space="preserve"> - </w:t>
            </w:r>
            <w:r w:rsidRPr="004F7620">
              <w:rPr>
                <w:rFonts w:ascii="Leelawadee" w:hAnsi="Leelawadee" w:cs="Leelawadee"/>
                <w:sz w:val="22"/>
                <w:szCs w:val="22"/>
              </w:rPr>
              <w:t>Wat motiveert je stakeholder</w:t>
            </w:r>
            <w:r w:rsidR="0078281A" w:rsidRPr="004F7620">
              <w:rPr>
                <w:rFonts w:ascii="Leelawadee" w:hAnsi="Leelawadee" w:cs="Leelawadee"/>
                <w:sz w:val="22"/>
                <w:szCs w:val="22"/>
              </w:rPr>
              <w:t xml:space="preserve">? </w:t>
            </w:r>
            <w:r w:rsidRPr="004F7620">
              <w:rPr>
                <w:rFonts w:ascii="Leelawadee" w:hAnsi="Leelawadee" w:cs="Leelawadee"/>
                <w:sz w:val="22"/>
                <w:szCs w:val="22"/>
              </w:rPr>
              <w:t>Welke middelen</w:t>
            </w:r>
            <w:r w:rsidR="00DC381B" w:rsidRPr="004F7620">
              <w:rPr>
                <w:rFonts w:ascii="Leelawadee" w:hAnsi="Leelawadee" w:cs="Leelawadee"/>
                <w:sz w:val="22"/>
                <w:szCs w:val="22"/>
              </w:rPr>
              <w:t xml:space="preserve"> heb je van hen nodig?</w:t>
            </w:r>
            <w:r w:rsidR="0078281A" w:rsidRPr="004F7620">
              <w:rPr>
                <w:rFonts w:ascii="Leelawadee" w:hAnsi="Leelawadee" w:cs="Leelawadee"/>
                <w:sz w:val="22"/>
                <w:szCs w:val="22"/>
              </w:rPr>
              <w:t xml:space="preserve"> </w:t>
            </w:r>
            <w:r w:rsidR="00DC381B" w:rsidRPr="004F7620">
              <w:rPr>
                <w:rFonts w:ascii="Leelawadee" w:hAnsi="Leelawadee" w:cs="Leelawadee"/>
                <w:sz w:val="22"/>
                <w:szCs w:val="22"/>
              </w:rPr>
              <w:t>Hoe ga je met kritische stakeholders om</w:t>
            </w:r>
            <w:r w:rsidR="0078281A" w:rsidRPr="004F7620">
              <w:rPr>
                <w:rFonts w:ascii="Leelawadee" w:hAnsi="Leelawadee" w:cs="Leelawadee"/>
                <w:sz w:val="22"/>
                <w:szCs w:val="22"/>
              </w:rPr>
              <w:t xml:space="preserve">? </w:t>
            </w:r>
            <w:r w:rsidR="00DC381B" w:rsidRPr="004F7620">
              <w:rPr>
                <w:rFonts w:ascii="Leelawadee" w:hAnsi="Leelawadee" w:cs="Leelawadee"/>
                <w:sz w:val="22"/>
                <w:szCs w:val="22"/>
              </w:rPr>
              <w:t xml:space="preserve">Wat is de beste communicatiemethode voor verschillende belanghebbenden? </w:t>
            </w:r>
          </w:p>
          <w:p w:rsidR="0078281A" w:rsidRPr="004F7620" w:rsidRDefault="008465CA" w:rsidP="004F23FB">
            <w:pPr>
              <w:spacing w:before="12" w:after="12" w:line="276" w:lineRule="auto"/>
              <w:jc w:val="both"/>
              <w:rPr>
                <w:rFonts w:ascii="Leelawadee" w:hAnsi="Leelawadee" w:cs="Leelawadee"/>
                <w:i/>
              </w:rPr>
            </w:pPr>
            <w:r w:rsidRPr="004F7620">
              <w:rPr>
                <w:rFonts w:ascii="Leelawadee" w:hAnsi="Leelawadee" w:cs="Leelawadee"/>
                <w:i/>
              </w:rPr>
              <w:t xml:space="preserve">Na het </w:t>
            </w:r>
            <w:r w:rsidR="0078281A" w:rsidRPr="004F7620">
              <w:rPr>
                <w:rFonts w:ascii="Leelawadee" w:hAnsi="Leelawadee" w:cs="Leelawadee"/>
                <w:i/>
              </w:rPr>
              <w:t xml:space="preserve">teamwork, </w:t>
            </w:r>
            <w:r w:rsidRPr="004F7620">
              <w:rPr>
                <w:rFonts w:ascii="Leelawadee" w:hAnsi="Leelawadee" w:cs="Leelawadee"/>
                <w:i/>
              </w:rPr>
              <w:t xml:space="preserve">presenteert elke groep de stakeholderanalyse en krijgt feedback van de deskundige en van de andere groepen </w:t>
            </w:r>
          </w:p>
          <w:p w:rsidR="0078281A" w:rsidRPr="004F7620" w:rsidRDefault="0078281A" w:rsidP="004F23FB">
            <w:pPr>
              <w:pBdr>
                <w:top w:val="nil"/>
                <w:left w:val="nil"/>
                <w:bottom w:val="nil"/>
                <w:right w:val="nil"/>
                <w:between w:val="nil"/>
              </w:pBdr>
              <w:tabs>
                <w:tab w:val="left" w:pos="885"/>
              </w:tabs>
              <w:spacing w:before="12" w:after="12" w:line="276" w:lineRule="auto"/>
              <w:ind w:left="708"/>
              <w:jc w:val="both"/>
              <w:rPr>
                <w:rFonts w:ascii="Leelawadee" w:hAnsi="Leelawadee" w:cs="Leelawadee"/>
                <w:sz w:val="24"/>
                <w:szCs w:val="24"/>
                <w:lang w:eastAsia="nl-NL"/>
              </w:rPr>
            </w:pPr>
          </w:p>
        </w:tc>
      </w:tr>
    </w:tbl>
    <w:p w:rsidR="0078281A" w:rsidRPr="004F7620" w:rsidRDefault="0078281A" w:rsidP="0078281A">
      <w:pPr>
        <w:spacing w:before="12" w:after="12" w:line="276" w:lineRule="auto"/>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78281A" w:rsidRPr="004F7620" w:rsidTr="004F23FB">
        <w:tc>
          <w:tcPr>
            <w:tcW w:w="9214" w:type="dxa"/>
          </w:tcPr>
          <w:p w:rsidR="00D179B4" w:rsidRPr="004F7620" w:rsidRDefault="0078281A" w:rsidP="00D179B4">
            <w:pPr>
              <w:tabs>
                <w:tab w:val="left" w:pos="885"/>
              </w:tabs>
              <w:spacing w:before="12" w:after="12" w:line="276" w:lineRule="auto"/>
              <w:rPr>
                <w:sz w:val="56"/>
                <w:szCs w:val="56"/>
              </w:rPr>
            </w:pPr>
            <w:r w:rsidRPr="004F7620">
              <w:rPr>
                <w:rFonts w:ascii="Leelawadee" w:eastAsia="Times New Roman" w:hAnsi="Leelawadee" w:cs="Leelawadee"/>
                <w:noProof/>
                <w:color w:val="006600"/>
                <w:lang w:val="de-DE" w:eastAsia="de-DE"/>
              </w:rPr>
              <w:drawing>
                <wp:anchor distT="0" distB="0" distL="114300" distR="114300" simplePos="0" relativeHeight="251664896" behindDoc="0" locked="0" layoutInCell="1" allowOverlap="1">
                  <wp:simplePos x="0" y="0"/>
                  <wp:positionH relativeFrom="column">
                    <wp:posOffset>3915789</wp:posOffset>
                  </wp:positionH>
                  <wp:positionV relativeFrom="paragraph">
                    <wp:posOffset>88074</wp:posOffset>
                  </wp:positionV>
                  <wp:extent cx="1761754" cy="993975"/>
                  <wp:effectExtent l="0" t="0" r="0" b="0"/>
                  <wp:wrapNone/>
                  <wp:docPr id="266"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4F7620">
              <w:rPr>
                <w:rFonts w:ascii="Leelawadee" w:hAnsi="Leelawadee" w:cs="Leelawadee"/>
                <w:b/>
                <w:color w:val="006600"/>
              </w:rPr>
              <w:t>St</w:t>
            </w:r>
            <w:r w:rsidR="008465CA" w:rsidRPr="004F7620">
              <w:rPr>
                <w:rFonts w:ascii="Leelawadee" w:hAnsi="Leelawadee" w:cs="Leelawadee"/>
                <w:b/>
                <w:color w:val="006600"/>
              </w:rPr>
              <w:t>a</w:t>
            </w:r>
            <w:r w:rsidRPr="004F7620">
              <w:rPr>
                <w:rFonts w:ascii="Leelawadee" w:hAnsi="Leelawadee" w:cs="Leelawadee"/>
                <w:b/>
                <w:color w:val="006600"/>
              </w:rPr>
              <w:t>p 4</w:t>
            </w:r>
            <w:r w:rsidRPr="004F7620">
              <w:rPr>
                <w:rFonts w:ascii="Leelawadee" w:hAnsi="Leelawadee" w:cs="Leelawadee"/>
                <w:b/>
                <w:color w:val="006600"/>
              </w:rPr>
              <w:tab/>
            </w:r>
            <w:r w:rsidR="008465CA" w:rsidRPr="004F7620">
              <w:rPr>
                <w:rFonts w:ascii="Leelawadee" w:hAnsi="Leelawadee" w:cs="Leelawadee"/>
                <w:b/>
                <w:color w:val="006600"/>
              </w:rPr>
              <w:t>Terugblik</w:t>
            </w:r>
            <w:r w:rsidRPr="004F7620">
              <w:rPr>
                <w:rFonts w:ascii="Leelawadee" w:hAnsi="Leelawadee" w:cs="Leelawadee"/>
                <w:b/>
                <w:color w:val="006600"/>
              </w:rPr>
              <w:t xml:space="preserve"> </w:t>
            </w:r>
          </w:p>
          <w:p w:rsidR="0078281A" w:rsidRPr="004F7620" w:rsidRDefault="0078281A" w:rsidP="004F23FB">
            <w:pPr>
              <w:tabs>
                <w:tab w:val="left" w:pos="885"/>
              </w:tabs>
              <w:spacing w:before="12" w:after="12" w:line="276" w:lineRule="auto"/>
              <w:rPr>
                <w:sz w:val="56"/>
                <w:szCs w:val="56"/>
              </w:rPr>
            </w:pPr>
          </w:p>
          <w:p w:rsidR="0078281A" w:rsidRPr="004F7620" w:rsidRDefault="0078281A" w:rsidP="004F23FB">
            <w:pPr>
              <w:spacing w:before="12" w:after="12" w:line="276" w:lineRule="auto"/>
              <w:rPr>
                <w:rFonts w:ascii="Leelawadee" w:hAnsi="Leelawadee" w:cs="Leelawadee"/>
              </w:rPr>
            </w:pPr>
            <w:r w:rsidRPr="004F7620">
              <w:rPr>
                <w:noProof/>
                <w:lang w:val="de-DE" w:eastAsia="de-DE"/>
              </w:rPr>
              <w:drawing>
                <wp:anchor distT="0" distB="0" distL="114300" distR="114300" simplePos="0" relativeHeight="251663872"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67"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78281A" w:rsidRPr="004F7620" w:rsidRDefault="008465CA" w:rsidP="004F23FB">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Wat was leuk/ wat was niet leuk?</w:t>
            </w:r>
          </w:p>
          <w:p w:rsidR="0078281A" w:rsidRPr="004F7620" w:rsidRDefault="008465CA" w:rsidP="004F23FB">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Wat was moeilijk</w:t>
            </w:r>
            <w:r w:rsidR="0078281A" w:rsidRPr="004F7620">
              <w:rPr>
                <w:rFonts w:ascii="Leelawadee" w:hAnsi="Leelawadee" w:cs="Leelawadee"/>
                <w:i/>
                <w:sz w:val="22"/>
                <w:szCs w:val="22"/>
              </w:rPr>
              <w:t>?</w:t>
            </w:r>
          </w:p>
          <w:p w:rsidR="0078281A" w:rsidRPr="004F7620" w:rsidRDefault="008465CA" w:rsidP="004F23FB">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Hoe heb je de uitdaging aangepakt</w:t>
            </w:r>
            <w:r w:rsidR="0078281A" w:rsidRPr="004F7620">
              <w:rPr>
                <w:rFonts w:ascii="Leelawadee" w:hAnsi="Leelawadee" w:cs="Leelawadee"/>
                <w:i/>
                <w:sz w:val="22"/>
                <w:szCs w:val="22"/>
              </w:rPr>
              <w:t>?</w:t>
            </w:r>
          </w:p>
          <w:p w:rsidR="008465CA" w:rsidRPr="004F7620" w:rsidRDefault="008465CA" w:rsidP="008465CA">
            <w:pPr>
              <w:pStyle w:val="Listenabsatz"/>
              <w:numPr>
                <w:ilvl w:val="0"/>
                <w:numId w:val="1"/>
              </w:numPr>
              <w:spacing w:before="12" w:after="12" w:line="276" w:lineRule="auto"/>
              <w:ind w:hanging="183"/>
              <w:jc w:val="both"/>
              <w:rPr>
                <w:rFonts w:ascii="Leelawadee" w:hAnsi="Leelawadee" w:cs="Leelawadee"/>
                <w:i/>
                <w:sz w:val="22"/>
                <w:szCs w:val="22"/>
              </w:rPr>
            </w:pPr>
            <w:r w:rsidRPr="004F7620">
              <w:rPr>
                <w:rFonts w:ascii="Leelawadee" w:hAnsi="Leelawadee" w:cs="Leelawadee"/>
                <w:i/>
                <w:sz w:val="22"/>
                <w:szCs w:val="22"/>
              </w:rPr>
              <w:t>Zijn er op dit gebied meer woorden/technische termen nodig?</w:t>
            </w:r>
          </w:p>
          <w:p w:rsidR="0078281A" w:rsidRPr="004F7620" w:rsidRDefault="0078281A" w:rsidP="004F23FB">
            <w:pPr>
              <w:pStyle w:val="Listenabsatz"/>
              <w:spacing w:before="12" w:after="12" w:line="276" w:lineRule="auto"/>
              <w:ind w:left="1068"/>
              <w:jc w:val="both"/>
              <w:rPr>
                <w:rFonts w:ascii="Leelawadee" w:hAnsi="Leelawadee" w:cs="Leelawadee"/>
                <w:i/>
                <w:sz w:val="22"/>
                <w:szCs w:val="22"/>
              </w:rPr>
            </w:pPr>
          </w:p>
        </w:tc>
      </w:tr>
      <w:tr w:rsidR="0078281A" w:rsidRPr="004F7620" w:rsidTr="004F23FB">
        <w:tc>
          <w:tcPr>
            <w:tcW w:w="9214" w:type="dxa"/>
          </w:tcPr>
          <w:p w:rsidR="00D179B4" w:rsidRPr="004F7620" w:rsidRDefault="00D179B4" w:rsidP="00D179B4">
            <w:pPr>
              <w:tabs>
                <w:tab w:val="left" w:pos="885"/>
              </w:tabs>
              <w:spacing w:before="12" w:after="12" w:line="276" w:lineRule="auto"/>
              <w:rPr>
                <w:rFonts w:ascii="Leelawadee" w:hAnsi="Leelawadee" w:cs="Leelawadee"/>
                <w:b/>
                <w:color w:val="006600"/>
              </w:rPr>
            </w:pPr>
            <w:r w:rsidRPr="004F7620">
              <w:rPr>
                <w:rFonts w:ascii="Leelawadee" w:hAnsi="Leelawadee" w:cs="Leelawadee"/>
                <w:b/>
                <w:color w:val="006600"/>
              </w:rPr>
              <w:t>Stap 5</w:t>
            </w:r>
            <w:r w:rsidRPr="004F7620">
              <w:rPr>
                <w:rFonts w:ascii="Leelawadee" w:hAnsi="Leelawadee" w:cs="Leelawadee"/>
                <w:b/>
                <w:color w:val="006600"/>
              </w:rPr>
              <w:tab/>
              <w:t>Documenteren</w:t>
            </w:r>
          </w:p>
          <w:p w:rsidR="00D179B4" w:rsidRPr="004F7620" w:rsidRDefault="00D179B4" w:rsidP="00D179B4">
            <w:pPr>
              <w:pStyle w:val="Listenabsatz"/>
              <w:numPr>
                <w:ilvl w:val="0"/>
                <w:numId w:val="1"/>
              </w:numPr>
              <w:spacing w:before="12" w:after="12" w:line="276" w:lineRule="auto"/>
              <w:ind w:hanging="183"/>
              <w:rPr>
                <w:rFonts w:ascii="Leelawadee" w:hAnsi="Leelawadee" w:cs="Leelawadee"/>
              </w:rPr>
            </w:pPr>
            <w:r w:rsidRPr="004F7620">
              <w:rPr>
                <w:noProof/>
                <w:color w:val="0000FF"/>
                <w:lang w:val="de-DE" w:eastAsia="de-DE"/>
              </w:rPr>
              <w:drawing>
                <wp:anchor distT="0" distB="0" distL="114300" distR="114300" simplePos="0" relativeHeight="25168179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6"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4F7620">
              <w:rPr>
                <w:rFonts w:ascii="Leelawadee" w:hAnsi="Leelawadee" w:cs="Leelawadee"/>
              </w:rPr>
              <w:t>Actualiseer je logboek.</w:t>
            </w:r>
          </w:p>
          <w:p w:rsidR="00D179B4" w:rsidRPr="004F7620" w:rsidRDefault="00D179B4" w:rsidP="00D179B4">
            <w:pPr>
              <w:pStyle w:val="Listenabsatz"/>
              <w:numPr>
                <w:ilvl w:val="1"/>
                <w:numId w:val="1"/>
              </w:numPr>
              <w:spacing w:before="12" w:after="12" w:line="276" w:lineRule="auto"/>
              <w:rPr>
                <w:rFonts w:ascii="Leelawadee" w:hAnsi="Leelawadee" w:cs="Leelawadee"/>
              </w:rPr>
            </w:pPr>
            <w:r w:rsidRPr="004F7620">
              <w:rPr>
                <w:rFonts w:ascii="Leelawadee" w:hAnsi="Leelawadee" w:cs="Leelawadee"/>
              </w:rPr>
              <w:t>De vaardigheden die ik tijdens deze unit heb ontwikkeld zijn:</w:t>
            </w:r>
          </w:p>
          <w:p w:rsidR="00D179B4" w:rsidRPr="004F7620" w:rsidRDefault="00D179B4" w:rsidP="00D179B4">
            <w:pPr>
              <w:pStyle w:val="Listenabsatz"/>
              <w:numPr>
                <w:ilvl w:val="1"/>
                <w:numId w:val="1"/>
              </w:numPr>
              <w:spacing w:before="12" w:after="12" w:line="276" w:lineRule="auto"/>
              <w:rPr>
                <w:rFonts w:ascii="Leelawadee" w:hAnsi="Leelawadee" w:cs="Leelawadee"/>
              </w:rPr>
            </w:pPr>
            <w:r w:rsidRPr="004F7620">
              <w:rPr>
                <w:rFonts w:ascii="Leelawadee" w:hAnsi="Leelawadee" w:cs="Leelawadee"/>
              </w:rPr>
              <w:t xml:space="preserve">Notities over het leren van de taal door deze opdracht: </w:t>
            </w:r>
          </w:p>
          <w:p w:rsidR="00D179B4" w:rsidRPr="004F7620" w:rsidRDefault="00D179B4" w:rsidP="00D179B4">
            <w:pPr>
              <w:spacing w:before="12" w:after="12" w:line="276" w:lineRule="auto"/>
              <w:rPr>
                <w:rFonts w:ascii="Leelawadee" w:hAnsi="Leelawadee" w:cs="Leelawadee"/>
              </w:rPr>
            </w:pPr>
          </w:p>
          <w:p w:rsidR="00D179B4" w:rsidRPr="004F7620" w:rsidRDefault="00D179B4" w:rsidP="00D179B4">
            <w:pPr>
              <w:spacing w:before="12" w:after="12" w:line="276" w:lineRule="auto"/>
              <w:rPr>
                <w:rFonts w:ascii="Leelawadee" w:hAnsi="Leelawadee" w:cs="Leelawadee"/>
                <w:b/>
              </w:rPr>
            </w:pPr>
            <w:r w:rsidRPr="004F7620">
              <w:rPr>
                <w:rFonts w:ascii="Leelawadee" w:hAnsi="Leelawadee" w:cs="Leelawadee"/>
                <w:b/>
              </w:rPr>
              <w:t xml:space="preserve">Follow-up en beoordelingsmethoden </w:t>
            </w:r>
          </w:p>
          <w:p w:rsidR="00D179B4" w:rsidRPr="004F7620" w:rsidRDefault="00D179B4" w:rsidP="00D179B4">
            <w:pPr>
              <w:spacing w:before="12" w:after="12" w:line="276" w:lineRule="auto"/>
              <w:rPr>
                <w:rFonts w:ascii="Leelawadee" w:hAnsi="Leelawadee" w:cs="Leelawadee"/>
              </w:rPr>
            </w:pPr>
            <w:r w:rsidRPr="004F7620">
              <w:rPr>
                <w:rFonts w:ascii="MS Gothic" w:eastAsia="MS Gothic" w:hAnsi="MS Gothic" w:cs="Calibri"/>
                <w:kern w:val="1"/>
                <w:sz w:val="24"/>
                <w:szCs w:val="24"/>
                <w:lang w:eastAsia="ja-JP"/>
              </w:rPr>
              <w:t>☒</w:t>
            </w:r>
            <w:r w:rsidRPr="004F7620">
              <w:rPr>
                <w:rFonts w:ascii="Segoe UI Symbol" w:hAnsi="Segoe UI Symbol" w:cs="Segoe UI Symbol"/>
              </w:rPr>
              <w:t xml:space="preserve"> </w:t>
            </w:r>
            <w:r w:rsidRPr="004F7620">
              <w:rPr>
                <w:rFonts w:ascii="Leelawadee" w:hAnsi="Leelawadee" w:cs="Leelawadee"/>
              </w:rPr>
              <w:t>Logboek</w:t>
            </w:r>
          </w:p>
          <w:p w:rsidR="0078281A" w:rsidRPr="004F7620" w:rsidRDefault="0078281A" w:rsidP="004F23FB">
            <w:pPr>
              <w:spacing w:before="12" w:after="12" w:line="276" w:lineRule="auto"/>
              <w:rPr>
                <w:rFonts w:ascii="Leelawadee" w:hAnsi="Leelawadee" w:cs="Leelawadee"/>
              </w:rPr>
            </w:pPr>
          </w:p>
        </w:tc>
      </w:tr>
    </w:tbl>
    <w:p w:rsidR="0078281A" w:rsidRPr="004F7620" w:rsidRDefault="0078281A" w:rsidP="0078281A">
      <w:pPr>
        <w:tabs>
          <w:tab w:val="left" w:pos="885"/>
        </w:tabs>
        <w:spacing w:before="12" w:after="12" w:line="276" w:lineRule="auto"/>
        <w:jc w:val="both"/>
        <w:rPr>
          <w:rFonts w:ascii="Leelawadee" w:hAnsi="Leelawadee" w:cs="Leelawadee"/>
        </w:rPr>
      </w:pPr>
    </w:p>
    <w:p w:rsidR="0078281A" w:rsidRPr="004F7620" w:rsidRDefault="0078281A" w:rsidP="0078281A">
      <w:pPr>
        <w:rPr>
          <w:rFonts w:ascii="Leelawadee" w:hAnsi="Leelawadee" w:cs="Leelawadee"/>
        </w:rPr>
      </w:pPr>
      <w:r w:rsidRPr="004F7620">
        <w:rPr>
          <w:rFonts w:ascii="Leelawadee" w:hAnsi="Leelawadee" w:cs="Leelawadee"/>
        </w:rPr>
        <w:lastRenderedPageBreak/>
        <w:br w:type="page"/>
      </w:r>
    </w:p>
    <w:p w:rsidR="0078281A" w:rsidRPr="004F7620" w:rsidRDefault="0078281A" w:rsidP="0078281A">
      <w:pPr>
        <w:tabs>
          <w:tab w:val="left" w:pos="1845"/>
        </w:tabs>
        <w:jc w:val="both"/>
        <w:rPr>
          <w:rFonts w:ascii="Leelawadee" w:hAnsi="Leelawadee" w:cs="Leelawadee"/>
          <w:b/>
          <w:color w:val="006600"/>
        </w:rPr>
      </w:pPr>
      <w:r w:rsidRPr="004F7620">
        <w:rPr>
          <w:rFonts w:ascii="Arial" w:hAnsi="Arial" w:cs="Arial"/>
          <w:noProof/>
          <w:lang w:val="de-DE" w:eastAsia="de-DE"/>
        </w:rPr>
        <w:lastRenderedPageBreak/>
        <w:drawing>
          <wp:inline distT="0" distB="0" distL="0" distR="0">
            <wp:extent cx="247650" cy="247650"/>
            <wp:effectExtent l="0" t="0" r="0" b="0"/>
            <wp:docPr id="269" name="Grafik 3"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4F7620">
        <w:rPr>
          <w:rFonts w:ascii="Leelawadee" w:hAnsi="Leelawadee" w:cs="Leelawadee"/>
          <w:b/>
          <w:color w:val="006600"/>
        </w:rPr>
        <w:t xml:space="preserve"> </w:t>
      </w:r>
      <w:r w:rsidR="00D179B4" w:rsidRPr="004F7620">
        <w:rPr>
          <w:rFonts w:ascii="Leelawadee" w:hAnsi="Leelawadee" w:cs="Leelawadee"/>
          <w:b/>
          <w:color w:val="006600"/>
        </w:rPr>
        <w:t>Informatieblad</w:t>
      </w:r>
    </w:p>
    <w:tbl>
      <w:tblPr>
        <w:tblStyle w:val="Tabellenraster"/>
        <w:tblW w:w="9895" w:type="dxa"/>
        <w:tblLayout w:type="fixed"/>
        <w:tblLook w:val="04A0" w:firstRow="1" w:lastRow="0" w:firstColumn="1" w:lastColumn="0" w:noHBand="0" w:noVBand="1"/>
      </w:tblPr>
      <w:tblGrid>
        <w:gridCol w:w="1526"/>
        <w:gridCol w:w="1559"/>
        <w:gridCol w:w="1701"/>
        <w:gridCol w:w="1559"/>
        <w:gridCol w:w="1701"/>
        <w:gridCol w:w="1849"/>
      </w:tblGrid>
      <w:tr w:rsidR="0078281A" w:rsidRPr="004F7620" w:rsidTr="004F23FB">
        <w:trPr>
          <w:tblHeader/>
        </w:trPr>
        <w:tc>
          <w:tcPr>
            <w:tcW w:w="1526" w:type="dxa"/>
            <w:shd w:val="clear" w:color="auto" w:fill="D9D9D9" w:themeFill="background1" w:themeFillShade="D9"/>
          </w:tcPr>
          <w:p w:rsidR="00D179B4" w:rsidRPr="004F7620" w:rsidRDefault="0078281A" w:rsidP="004F23FB">
            <w:pPr>
              <w:spacing w:before="120" w:after="120"/>
              <w:rPr>
                <w:b/>
                <w:bCs/>
                <w:sz w:val="20"/>
              </w:rPr>
            </w:pPr>
            <w:r w:rsidRPr="004F7620">
              <w:rPr>
                <w:b/>
                <w:bCs/>
                <w:sz w:val="20"/>
              </w:rPr>
              <w:t>Stakeholder</w:t>
            </w:r>
          </w:p>
          <w:p w:rsidR="0078281A" w:rsidRPr="004F7620" w:rsidRDefault="00D179B4" w:rsidP="004F23FB">
            <w:pPr>
              <w:spacing w:before="120" w:after="120"/>
              <w:rPr>
                <w:b/>
                <w:bCs/>
                <w:sz w:val="20"/>
              </w:rPr>
            </w:pPr>
            <w:r w:rsidRPr="004F7620">
              <w:rPr>
                <w:b/>
                <w:bCs/>
                <w:sz w:val="16"/>
                <w:szCs w:val="16"/>
              </w:rPr>
              <w:t>(belanghebbende)</w:t>
            </w:r>
            <w:r w:rsidR="0078281A" w:rsidRPr="004F7620">
              <w:rPr>
                <w:b/>
                <w:bCs/>
                <w:sz w:val="20"/>
              </w:rPr>
              <w:t xml:space="preserve"> Na</w:t>
            </w:r>
            <w:r w:rsidRPr="004F7620">
              <w:rPr>
                <w:b/>
                <w:bCs/>
                <w:sz w:val="20"/>
              </w:rPr>
              <w:t>a</w:t>
            </w:r>
            <w:r w:rsidR="0078281A" w:rsidRPr="004F7620">
              <w:rPr>
                <w:b/>
                <w:bCs/>
                <w:sz w:val="20"/>
              </w:rPr>
              <w:t>m</w:t>
            </w:r>
          </w:p>
        </w:tc>
        <w:tc>
          <w:tcPr>
            <w:tcW w:w="1559" w:type="dxa"/>
            <w:shd w:val="clear" w:color="auto" w:fill="D9D9D9" w:themeFill="background1" w:themeFillShade="D9"/>
          </w:tcPr>
          <w:p w:rsidR="0078281A" w:rsidRPr="004F7620" w:rsidRDefault="0078281A" w:rsidP="004F23FB">
            <w:pPr>
              <w:spacing w:before="120" w:after="120"/>
              <w:rPr>
                <w:b/>
                <w:bCs/>
                <w:sz w:val="20"/>
              </w:rPr>
            </w:pPr>
            <w:r w:rsidRPr="004F7620">
              <w:rPr>
                <w:b/>
                <w:bCs/>
                <w:sz w:val="20"/>
              </w:rPr>
              <w:t>Impact</w:t>
            </w:r>
          </w:p>
          <w:p w:rsidR="0078281A" w:rsidRPr="004F7620" w:rsidRDefault="003729FC" w:rsidP="004F23FB">
            <w:pPr>
              <w:spacing w:before="120" w:after="120"/>
              <w:rPr>
                <w:b/>
                <w:bCs/>
                <w:sz w:val="18"/>
                <w:szCs w:val="18"/>
              </w:rPr>
            </w:pPr>
            <w:r w:rsidRPr="004F7620">
              <w:rPr>
                <w:bCs/>
                <w:i/>
                <w:sz w:val="18"/>
                <w:szCs w:val="18"/>
              </w:rPr>
              <w:t>Hoeveel</w:t>
            </w:r>
            <w:r w:rsidR="002B1799" w:rsidRPr="004F7620">
              <w:rPr>
                <w:bCs/>
                <w:i/>
                <w:sz w:val="18"/>
                <w:szCs w:val="18"/>
              </w:rPr>
              <w:t xml:space="preserve"> </w:t>
            </w:r>
            <w:r w:rsidR="0037247A" w:rsidRPr="004F7620">
              <w:rPr>
                <w:bCs/>
                <w:i/>
                <w:sz w:val="18"/>
                <w:szCs w:val="18"/>
              </w:rPr>
              <w:t>impact</w:t>
            </w:r>
            <w:r w:rsidRPr="004F7620">
              <w:rPr>
                <w:bCs/>
                <w:i/>
                <w:sz w:val="18"/>
                <w:szCs w:val="18"/>
              </w:rPr>
              <w:t xml:space="preserve"> </w:t>
            </w:r>
            <w:r w:rsidR="00D179B4" w:rsidRPr="004F7620">
              <w:rPr>
                <w:bCs/>
                <w:i/>
                <w:sz w:val="18"/>
                <w:szCs w:val="18"/>
              </w:rPr>
              <w:t>heeft de stakeholder op het kernprobleem</w:t>
            </w:r>
            <w:r w:rsidR="0078281A" w:rsidRPr="004F7620">
              <w:rPr>
                <w:bCs/>
                <w:i/>
                <w:sz w:val="18"/>
                <w:szCs w:val="18"/>
              </w:rPr>
              <w:t xml:space="preserve"> (</w:t>
            </w:r>
            <w:r w:rsidR="00D179B4" w:rsidRPr="004F7620">
              <w:rPr>
                <w:bCs/>
                <w:i/>
                <w:sz w:val="18"/>
                <w:szCs w:val="18"/>
              </w:rPr>
              <w:t>laag</w:t>
            </w:r>
            <w:r w:rsidR="0078281A" w:rsidRPr="004F7620">
              <w:rPr>
                <w:bCs/>
                <w:i/>
                <w:sz w:val="18"/>
                <w:szCs w:val="18"/>
              </w:rPr>
              <w:t xml:space="preserve">, </w:t>
            </w:r>
            <w:r w:rsidR="00D179B4" w:rsidRPr="004F7620">
              <w:rPr>
                <w:bCs/>
                <w:i/>
                <w:sz w:val="18"/>
                <w:szCs w:val="18"/>
              </w:rPr>
              <w:t>middel, hoog</w:t>
            </w:r>
            <w:r w:rsidR="0078281A" w:rsidRPr="004F7620">
              <w:rPr>
                <w:bCs/>
                <w:i/>
                <w:sz w:val="18"/>
                <w:szCs w:val="18"/>
              </w:rPr>
              <w:t>)</w:t>
            </w:r>
          </w:p>
        </w:tc>
        <w:tc>
          <w:tcPr>
            <w:tcW w:w="1701" w:type="dxa"/>
            <w:shd w:val="clear" w:color="auto" w:fill="D9D9D9" w:themeFill="background1" w:themeFillShade="D9"/>
          </w:tcPr>
          <w:p w:rsidR="0078281A" w:rsidRPr="004F7620" w:rsidRDefault="00D179B4" w:rsidP="004F23FB">
            <w:pPr>
              <w:spacing w:before="120" w:after="120"/>
              <w:rPr>
                <w:b/>
                <w:bCs/>
                <w:sz w:val="20"/>
              </w:rPr>
            </w:pPr>
            <w:r w:rsidRPr="004F7620">
              <w:rPr>
                <w:b/>
                <w:bCs/>
                <w:sz w:val="20"/>
              </w:rPr>
              <w:t>Invloed</w:t>
            </w:r>
          </w:p>
          <w:p w:rsidR="0078281A" w:rsidRPr="004F7620" w:rsidRDefault="00D179B4" w:rsidP="004F23FB">
            <w:pPr>
              <w:spacing w:before="120" w:after="120"/>
              <w:rPr>
                <w:b/>
                <w:bCs/>
                <w:sz w:val="18"/>
                <w:szCs w:val="18"/>
              </w:rPr>
            </w:pPr>
            <w:r w:rsidRPr="004F7620">
              <w:rPr>
                <w:bCs/>
                <w:i/>
                <w:sz w:val="18"/>
                <w:szCs w:val="18"/>
              </w:rPr>
              <w:t xml:space="preserve">Hoeveel invloed </w:t>
            </w:r>
            <w:r w:rsidR="002B1799" w:rsidRPr="004F7620">
              <w:rPr>
                <w:bCs/>
                <w:i/>
                <w:sz w:val="18"/>
                <w:szCs w:val="18"/>
              </w:rPr>
              <w:t>hebben zij op het kernprobleem</w:t>
            </w:r>
            <w:r w:rsidR="0078281A" w:rsidRPr="004F7620">
              <w:rPr>
                <w:bCs/>
                <w:i/>
                <w:sz w:val="18"/>
                <w:szCs w:val="18"/>
              </w:rPr>
              <w:t xml:space="preserve"> </w:t>
            </w:r>
            <w:r w:rsidR="002B1799" w:rsidRPr="004F7620">
              <w:rPr>
                <w:bCs/>
                <w:i/>
                <w:sz w:val="18"/>
                <w:szCs w:val="18"/>
              </w:rPr>
              <w:t>(laag, middel, hoog)</w:t>
            </w:r>
          </w:p>
        </w:tc>
        <w:tc>
          <w:tcPr>
            <w:tcW w:w="1559" w:type="dxa"/>
            <w:shd w:val="clear" w:color="auto" w:fill="D9D9D9" w:themeFill="background1" w:themeFillShade="D9"/>
          </w:tcPr>
          <w:p w:rsidR="0078281A" w:rsidRPr="004F7620" w:rsidRDefault="002B1799" w:rsidP="004F23FB">
            <w:pPr>
              <w:spacing w:before="120" w:after="120"/>
              <w:rPr>
                <w:b/>
                <w:bCs/>
                <w:sz w:val="20"/>
              </w:rPr>
            </w:pPr>
            <w:r w:rsidRPr="004F7620">
              <w:rPr>
                <w:b/>
                <w:bCs/>
                <w:sz w:val="20"/>
              </w:rPr>
              <w:t>Wat is voor de stakeholder belangrijk</w:t>
            </w:r>
            <w:r w:rsidR="0078281A" w:rsidRPr="004F7620">
              <w:rPr>
                <w:b/>
                <w:bCs/>
                <w:sz w:val="20"/>
              </w:rPr>
              <w:t>?</w:t>
            </w:r>
          </w:p>
        </w:tc>
        <w:tc>
          <w:tcPr>
            <w:tcW w:w="1701" w:type="dxa"/>
            <w:shd w:val="clear" w:color="auto" w:fill="D9D9D9" w:themeFill="background1" w:themeFillShade="D9"/>
          </w:tcPr>
          <w:p w:rsidR="0078281A" w:rsidRPr="004F7620" w:rsidRDefault="00837DC1" w:rsidP="004F23FB">
            <w:pPr>
              <w:spacing w:before="120" w:after="120"/>
              <w:rPr>
                <w:b/>
                <w:bCs/>
                <w:sz w:val="20"/>
              </w:rPr>
            </w:pPr>
            <w:r w:rsidRPr="004F7620">
              <w:rPr>
                <w:b/>
                <w:bCs/>
                <w:sz w:val="20"/>
              </w:rPr>
              <w:t xml:space="preserve">Hoe kan een stakeholder op een </w:t>
            </w:r>
            <w:r w:rsidRPr="004F7620">
              <w:rPr>
                <w:b/>
                <w:bCs/>
                <w:sz w:val="20"/>
                <w:highlight w:val="yellow"/>
              </w:rPr>
              <w:t>“</w:t>
            </w:r>
            <w:r w:rsidR="003F07D5">
              <w:rPr>
                <w:b/>
                <w:bCs/>
                <w:sz w:val="20"/>
                <w:highlight w:val="yellow"/>
              </w:rPr>
              <w:t>geconstateerde</w:t>
            </w:r>
            <w:r w:rsidRPr="004F7620">
              <w:rPr>
                <w:b/>
                <w:bCs/>
                <w:sz w:val="20"/>
                <w:highlight w:val="yellow"/>
              </w:rPr>
              <w:t xml:space="preserve"> situatie”</w:t>
            </w:r>
            <w:r w:rsidRPr="004F7620">
              <w:rPr>
                <w:b/>
                <w:bCs/>
                <w:sz w:val="20"/>
              </w:rPr>
              <w:t xml:space="preserve"> reageren? (Werkeloosheid in Europa)</w:t>
            </w:r>
          </w:p>
        </w:tc>
        <w:tc>
          <w:tcPr>
            <w:tcW w:w="1849" w:type="dxa"/>
            <w:shd w:val="clear" w:color="auto" w:fill="D9D9D9" w:themeFill="background1" w:themeFillShade="D9"/>
          </w:tcPr>
          <w:p w:rsidR="0078281A" w:rsidRPr="004F7620" w:rsidRDefault="00837DC1" w:rsidP="004F23FB">
            <w:pPr>
              <w:spacing w:before="120" w:after="120"/>
              <w:rPr>
                <w:b/>
                <w:bCs/>
                <w:sz w:val="20"/>
              </w:rPr>
            </w:pPr>
            <w:r w:rsidRPr="004F7620">
              <w:rPr>
                <w:b/>
                <w:bCs/>
                <w:sz w:val="20"/>
              </w:rPr>
              <w:t>Strategie voor de stakeholder om het probleem aan te pakken</w:t>
            </w:r>
            <w:r w:rsidR="0078281A" w:rsidRPr="004F7620">
              <w:rPr>
                <w:b/>
                <w:bCs/>
                <w:sz w:val="20"/>
              </w:rPr>
              <w:t xml:space="preserve"> (</w:t>
            </w:r>
            <w:r w:rsidRPr="004F7620">
              <w:rPr>
                <w:b/>
                <w:bCs/>
                <w:sz w:val="20"/>
              </w:rPr>
              <w:t>Werkeloosheid in de EU</w:t>
            </w:r>
            <w:r w:rsidR="0078281A" w:rsidRPr="004F7620">
              <w:rPr>
                <w:b/>
                <w:bCs/>
                <w:sz w:val="20"/>
              </w:rPr>
              <w:t>)</w:t>
            </w:r>
          </w:p>
        </w:tc>
      </w:tr>
      <w:tr w:rsidR="0078281A" w:rsidRPr="004F7620" w:rsidTr="004F23FB">
        <w:tc>
          <w:tcPr>
            <w:tcW w:w="1526" w:type="dxa"/>
            <w:shd w:val="clear" w:color="auto" w:fill="FFFFFF" w:themeFill="background1"/>
          </w:tcPr>
          <w:p w:rsidR="0078281A" w:rsidRPr="004F7620" w:rsidRDefault="00940B0E" w:rsidP="004F23FB">
            <w:pPr>
              <w:spacing w:before="120" w:after="120"/>
              <w:rPr>
                <w:rFonts w:ascii="Georgia" w:hAnsi="Georgia"/>
                <w:bCs/>
                <w:i/>
                <w:sz w:val="20"/>
              </w:rPr>
            </w:pPr>
            <w:r w:rsidRPr="004F7620">
              <w:rPr>
                <w:bCs/>
                <w:i/>
                <w:sz w:val="20"/>
              </w:rPr>
              <w:t>Regionale</w:t>
            </w:r>
            <w:r w:rsidR="0078281A" w:rsidRPr="004F7620">
              <w:rPr>
                <w:bCs/>
                <w:i/>
                <w:sz w:val="20"/>
              </w:rPr>
              <w:t xml:space="preserve"> politici</w:t>
            </w:r>
          </w:p>
        </w:tc>
        <w:tc>
          <w:tcPr>
            <w:tcW w:w="1559" w:type="dxa"/>
            <w:shd w:val="clear" w:color="auto" w:fill="FFFFFF" w:themeFill="background1"/>
          </w:tcPr>
          <w:p w:rsidR="0078281A" w:rsidRPr="004F7620" w:rsidRDefault="00940B0E" w:rsidP="004F23FB">
            <w:pPr>
              <w:spacing w:before="120" w:after="120"/>
              <w:rPr>
                <w:rFonts w:ascii="Georgia" w:hAnsi="Georgia"/>
                <w:bCs/>
                <w:i/>
                <w:sz w:val="20"/>
              </w:rPr>
            </w:pPr>
            <w:r w:rsidRPr="004F7620">
              <w:rPr>
                <w:bCs/>
                <w:i/>
                <w:sz w:val="20"/>
              </w:rPr>
              <w:t>hoog</w:t>
            </w:r>
          </w:p>
        </w:tc>
        <w:tc>
          <w:tcPr>
            <w:tcW w:w="1701" w:type="dxa"/>
            <w:shd w:val="clear" w:color="auto" w:fill="FFFFFF" w:themeFill="background1"/>
          </w:tcPr>
          <w:p w:rsidR="0078281A" w:rsidRPr="004F7620" w:rsidRDefault="00940B0E" w:rsidP="004F23FB">
            <w:pPr>
              <w:spacing w:before="120" w:after="120"/>
              <w:rPr>
                <w:rFonts w:ascii="Georgia" w:hAnsi="Georgia"/>
                <w:bCs/>
                <w:i/>
                <w:sz w:val="20"/>
              </w:rPr>
            </w:pPr>
            <w:r w:rsidRPr="004F7620">
              <w:rPr>
                <w:bCs/>
                <w:i/>
                <w:sz w:val="20"/>
              </w:rPr>
              <w:t>hoog</w:t>
            </w:r>
          </w:p>
        </w:tc>
        <w:tc>
          <w:tcPr>
            <w:tcW w:w="1559" w:type="dxa"/>
            <w:shd w:val="clear" w:color="auto" w:fill="FFFFFF" w:themeFill="background1"/>
          </w:tcPr>
          <w:p w:rsidR="0078281A" w:rsidRPr="004F7620" w:rsidRDefault="0078281A" w:rsidP="004F23FB">
            <w:pPr>
              <w:spacing w:before="120" w:after="120"/>
              <w:rPr>
                <w:rFonts w:ascii="Georgia" w:hAnsi="Georgia"/>
                <w:bCs/>
                <w:i/>
                <w:sz w:val="20"/>
              </w:rPr>
            </w:pPr>
            <w:r w:rsidRPr="004F7620">
              <w:rPr>
                <w:bCs/>
                <w:i/>
                <w:sz w:val="20"/>
              </w:rPr>
              <w:t>Maxim</w:t>
            </w:r>
            <w:r w:rsidR="00940B0E" w:rsidRPr="004F7620">
              <w:rPr>
                <w:bCs/>
                <w:i/>
                <w:sz w:val="20"/>
              </w:rPr>
              <w:t>alisering van het werk</w:t>
            </w:r>
            <w:r w:rsidR="004F7620" w:rsidRPr="004F7620">
              <w:rPr>
                <w:bCs/>
                <w:i/>
                <w:sz w:val="20"/>
              </w:rPr>
              <w:t>-</w:t>
            </w:r>
            <w:r w:rsidR="00940B0E" w:rsidRPr="004F7620">
              <w:rPr>
                <w:bCs/>
                <w:i/>
                <w:sz w:val="20"/>
              </w:rPr>
              <w:t>gelegenheids</w:t>
            </w:r>
            <w:r w:rsidR="004F7620" w:rsidRPr="004F7620">
              <w:rPr>
                <w:bCs/>
                <w:i/>
                <w:sz w:val="20"/>
              </w:rPr>
              <w:t>-</w:t>
            </w:r>
            <w:r w:rsidR="00940B0E" w:rsidRPr="004F7620">
              <w:rPr>
                <w:bCs/>
                <w:i/>
                <w:sz w:val="20"/>
              </w:rPr>
              <w:t>percentage</w:t>
            </w:r>
            <w:r w:rsidR="004F7620" w:rsidRPr="004F7620">
              <w:rPr>
                <w:bCs/>
                <w:i/>
                <w:sz w:val="20"/>
              </w:rPr>
              <w:t xml:space="preserve"> </w:t>
            </w:r>
            <w:r w:rsidRPr="004F7620">
              <w:rPr>
                <w:bCs/>
                <w:i/>
                <w:sz w:val="20"/>
              </w:rPr>
              <w:t xml:space="preserve">in </w:t>
            </w:r>
            <w:r w:rsidR="00940B0E" w:rsidRPr="004F7620">
              <w:rPr>
                <w:bCs/>
                <w:i/>
                <w:sz w:val="20"/>
              </w:rPr>
              <w:t>de</w:t>
            </w:r>
            <w:r w:rsidRPr="004F7620">
              <w:rPr>
                <w:bCs/>
                <w:i/>
                <w:sz w:val="20"/>
              </w:rPr>
              <w:t xml:space="preserve"> regio</w:t>
            </w:r>
          </w:p>
        </w:tc>
        <w:tc>
          <w:tcPr>
            <w:tcW w:w="1701" w:type="dxa"/>
            <w:shd w:val="clear" w:color="auto" w:fill="FFFFFF" w:themeFill="background1"/>
          </w:tcPr>
          <w:p w:rsidR="0078281A" w:rsidRPr="004F7620" w:rsidRDefault="00940B0E" w:rsidP="004F23FB">
            <w:pPr>
              <w:spacing w:before="120" w:after="120"/>
              <w:rPr>
                <w:bCs/>
                <w:i/>
                <w:sz w:val="20"/>
              </w:rPr>
            </w:pPr>
            <w:r w:rsidRPr="004F7620">
              <w:rPr>
                <w:bCs/>
                <w:i/>
                <w:sz w:val="20"/>
              </w:rPr>
              <w:t>Beslissingen over bepaalde beleids</w:t>
            </w:r>
            <w:r w:rsidR="004F7620" w:rsidRPr="004F7620">
              <w:rPr>
                <w:bCs/>
                <w:i/>
                <w:sz w:val="20"/>
              </w:rPr>
              <w:t>-maatregel</w:t>
            </w:r>
            <w:r w:rsidRPr="004F7620">
              <w:rPr>
                <w:bCs/>
                <w:i/>
                <w:sz w:val="20"/>
              </w:rPr>
              <w:t xml:space="preserve">en die invloed hebben op de </w:t>
            </w:r>
            <w:r w:rsidR="004F7620" w:rsidRPr="004F7620">
              <w:rPr>
                <w:bCs/>
                <w:i/>
                <w:sz w:val="20"/>
              </w:rPr>
              <w:t>arbeids-participatie</w:t>
            </w:r>
            <w:r w:rsidRPr="004F7620">
              <w:rPr>
                <w:bCs/>
                <w:i/>
                <w:sz w:val="20"/>
              </w:rPr>
              <w:t xml:space="preserve"> van migranten</w:t>
            </w:r>
          </w:p>
        </w:tc>
        <w:tc>
          <w:tcPr>
            <w:tcW w:w="1849" w:type="dxa"/>
            <w:shd w:val="clear" w:color="auto" w:fill="FFFFFF" w:themeFill="background1"/>
          </w:tcPr>
          <w:p w:rsidR="0078281A" w:rsidRPr="004F7620" w:rsidRDefault="00E36010" w:rsidP="004F23FB">
            <w:pPr>
              <w:spacing w:before="120" w:after="120"/>
              <w:rPr>
                <w:bCs/>
                <w:i/>
                <w:sz w:val="20"/>
              </w:rPr>
            </w:pPr>
            <w:r w:rsidRPr="004F7620">
              <w:rPr>
                <w:bCs/>
                <w:i/>
                <w:sz w:val="20"/>
              </w:rPr>
              <w:t>Een “</w:t>
            </w:r>
            <w:r w:rsidR="004F7620" w:rsidRPr="004F7620">
              <w:rPr>
                <w:bCs/>
                <w:i/>
                <w:sz w:val="20"/>
              </w:rPr>
              <w:t>bottom-up strategie</w:t>
            </w:r>
            <w:r w:rsidRPr="004F7620">
              <w:rPr>
                <w:bCs/>
                <w:i/>
                <w:sz w:val="20"/>
              </w:rPr>
              <w:t>”. Lokale organisaties werken samen om integratie</w:t>
            </w:r>
            <w:r w:rsidR="004F7620" w:rsidRPr="004F7620">
              <w:rPr>
                <w:bCs/>
                <w:i/>
                <w:sz w:val="20"/>
              </w:rPr>
              <w:t xml:space="preserve"> strategieën</w:t>
            </w:r>
            <w:r w:rsidRPr="004F7620">
              <w:rPr>
                <w:bCs/>
                <w:i/>
                <w:sz w:val="20"/>
              </w:rPr>
              <w:t xml:space="preserve"> voor te stellen</w:t>
            </w:r>
          </w:p>
        </w:tc>
      </w:tr>
      <w:tr w:rsidR="0078281A" w:rsidRPr="004F7620" w:rsidTr="004F23FB">
        <w:tc>
          <w:tcPr>
            <w:tcW w:w="1526" w:type="dxa"/>
            <w:shd w:val="clear" w:color="auto" w:fill="FFFFFF" w:themeFill="background1"/>
          </w:tcPr>
          <w:p w:rsidR="0078281A" w:rsidRPr="004F7620" w:rsidRDefault="00E36010" w:rsidP="004F23FB">
            <w:pPr>
              <w:spacing w:before="120" w:after="120"/>
              <w:rPr>
                <w:bCs/>
                <w:i/>
                <w:sz w:val="20"/>
              </w:rPr>
            </w:pPr>
            <w:r w:rsidRPr="004F7620">
              <w:rPr>
                <w:bCs/>
                <w:i/>
                <w:sz w:val="20"/>
              </w:rPr>
              <w:t>Bedrijfs-</w:t>
            </w:r>
            <w:r w:rsidR="0078281A" w:rsidRPr="004F7620">
              <w:rPr>
                <w:bCs/>
                <w:i/>
                <w:sz w:val="20"/>
              </w:rPr>
              <w:t xml:space="preserve"> managers</w:t>
            </w:r>
          </w:p>
        </w:tc>
        <w:tc>
          <w:tcPr>
            <w:tcW w:w="1559" w:type="dxa"/>
            <w:shd w:val="clear" w:color="auto" w:fill="FFFFFF" w:themeFill="background1"/>
          </w:tcPr>
          <w:p w:rsidR="0078281A" w:rsidRPr="004F7620" w:rsidRDefault="00E36010" w:rsidP="004F23FB">
            <w:pPr>
              <w:spacing w:before="120" w:after="120"/>
              <w:rPr>
                <w:bCs/>
                <w:i/>
                <w:sz w:val="20"/>
              </w:rPr>
            </w:pPr>
            <w:r w:rsidRPr="004F7620">
              <w:rPr>
                <w:bCs/>
                <w:i/>
                <w:sz w:val="20"/>
              </w:rPr>
              <w:t>middel</w:t>
            </w:r>
          </w:p>
        </w:tc>
        <w:tc>
          <w:tcPr>
            <w:tcW w:w="1701" w:type="dxa"/>
            <w:shd w:val="clear" w:color="auto" w:fill="FFFFFF" w:themeFill="background1"/>
          </w:tcPr>
          <w:p w:rsidR="0078281A" w:rsidRPr="004F7620" w:rsidRDefault="00E36010" w:rsidP="004F23FB">
            <w:pPr>
              <w:spacing w:before="120" w:after="120"/>
              <w:rPr>
                <w:bCs/>
                <w:i/>
                <w:sz w:val="20"/>
              </w:rPr>
            </w:pPr>
            <w:r w:rsidRPr="004F7620">
              <w:rPr>
                <w:bCs/>
                <w:i/>
                <w:sz w:val="20"/>
              </w:rPr>
              <w:t>middel</w:t>
            </w:r>
          </w:p>
        </w:tc>
        <w:tc>
          <w:tcPr>
            <w:tcW w:w="1559" w:type="dxa"/>
            <w:shd w:val="clear" w:color="auto" w:fill="FFFFFF" w:themeFill="background1"/>
          </w:tcPr>
          <w:p w:rsidR="0078281A" w:rsidRPr="004F7620" w:rsidRDefault="00E36010" w:rsidP="004F23FB">
            <w:pPr>
              <w:spacing w:before="120" w:after="120"/>
              <w:rPr>
                <w:bCs/>
                <w:i/>
                <w:sz w:val="20"/>
              </w:rPr>
            </w:pPr>
            <w:r w:rsidRPr="004F7620">
              <w:rPr>
                <w:bCs/>
                <w:i/>
                <w:sz w:val="20"/>
              </w:rPr>
              <w:t>De bedrijfsmanager verwacht van de werknemer een harde werker te zijn</w:t>
            </w:r>
          </w:p>
        </w:tc>
        <w:tc>
          <w:tcPr>
            <w:tcW w:w="1701" w:type="dxa"/>
            <w:shd w:val="clear" w:color="auto" w:fill="FFFFFF" w:themeFill="background1"/>
          </w:tcPr>
          <w:p w:rsidR="0078281A" w:rsidRPr="004F7620" w:rsidRDefault="00E36010" w:rsidP="004F23FB">
            <w:pPr>
              <w:spacing w:before="120" w:after="120"/>
              <w:rPr>
                <w:bCs/>
                <w:i/>
                <w:sz w:val="20"/>
              </w:rPr>
            </w:pPr>
            <w:r w:rsidRPr="004F7620">
              <w:rPr>
                <w:bCs/>
                <w:i/>
                <w:sz w:val="20"/>
              </w:rPr>
              <w:t>Hij zou in overeenstemming met zijn mening kunnen beslissen niemand in te stellen</w:t>
            </w:r>
          </w:p>
        </w:tc>
        <w:tc>
          <w:tcPr>
            <w:tcW w:w="1849" w:type="dxa"/>
            <w:shd w:val="clear" w:color="auto" w:fill="FFFFFF" w:themeFill="background1"/>
          </w:tcPr>
          <w:p w:rsidR="0078281A" w:rsidRPr="004F7620" w:rsidRDefault="00E36010" w:rsidP="004F23FB">
            <w:pPr>
              <w:spacing w:before="120" w:after="120"/>
              <w:rPr>
                <w:bCs/>
                <w:i/>
                <w:sz w:val="20"/>
              </w:rPr>
            </w:pPr>
            <w:r w:rsidRPr="004F7620">
              <w:rPr>
                <w:bCs/>
                <w:i/>
                <w:sz w:val="20"/>
              </w:rPr>
              <w:t>Bewustzijn verschaffen</w:t>
            </w:r>
            <w:r w:rsidR="0078281A" w:rsidRPr="004F7620">
              <w:rPr>
                <w:bCs/>
                <w:i/>
                <w:sz w:val="20"/>
              </w:rPr>
              <w:t>/</w:t>
            </w:r>
            <w:r w:rsidR="0037247A" w:rsidRPr="004F7620">
              <w:rPr>
                <w:bCs/>
                <w:i/>
                <w:sz w:val="20"/>
              </w:rPr>
              <w:t xml:space="preserve"> mogelijkheden bieden om stereotypen te “vernietigen”</w:t>
            </w:r>
          </w:p>
        </w:tc>
      </w:tr>
      <w:tr w:rsidR="0078281A" w:rsidRPr="004F7620" w:rsidTr="004F23FB">
        <w:tc>
          <w:tcPr>
            <w:tcW w:w="1526" w:type="dxa"/>
            <w:shd w:val="clear" w:color="auto" w:fill="FFFFFF" w:themeFill="background1"/>
          </w:tcPr>
          <w:p w:rsidR="0078281A" w:rsidRPr="004F7620" w:rsidRDefault="0078281A" w:rsidP="004F23FB">
            <w:pPr>
              <w:spacing w:before="120" w:after="120"/>
              <w:rPr>
                <w:rFonts w:ascii="Arial" w:hAnsi="Arial" w:cs="Arial"/>
                <w:sz w:val="20"/>
              </w:rPr>
            </w:pPr>
            <w:r w:rsidRPr="004F7620">
              <w:rPr>
                <w:rFonts w:ascii="Arial" w:hAnsi="Arial" w:cs="Arial"/>
                <w:sz w:val="20"/>
              </w:rPr>
              <w:t>….</w:t>
            </w:r>
          </w:p>
        </w:tc>
        <w:tc>
          <w:tcPr>
            <w:tcW w:w="1559" w:type="dxa"/>
            <w:shd w:val="clear" w:color="auto" w:fill="FFFFFF" w:themeFill="background1"/>
          </w:tcPr>
          <w:p w:rsidR="0078281A" w:rsidRPr="004F7620" w:rsidRDefault="0078281A" w:rsidP="004F23FB">
            <w:pPr>
              <w:spacing w:before="120" w:after="120"/>
              <w:rPr>
                <w:rFonts w:ascii="Arial" w:hAnsi="Arial" w:cs="Arial"/>
                <w:sz w:val="20"/>
              </w:rPr>
            </w:pPr>
            <w:r w:rsidRPr="004F7620">
              <w:rPr>
                <w:rFonts w:ascii="Arial" w:hAnsi="Arial" w:cs="Arial"/>
                <w:sz w:val="20"/>
              </w:rPr>
              <w:t>…</w:t>
            </w:r>
          </w:p>
        </w:tc>
        <w:tc>
          <w:tcPr>
            <w:tcW w:w="1701" w:type="dxa"/>
            <w:shd w:val="clear" w:color="auto" w:fill="FFFFFF" w:themeFill="background1"/>
          </w:tcPr>
          <w:p w:rsidR="0078281A" w:rsidRPr="004F7620" w:rsidRDefault="0078281A" w:rsidP="004F23FB">
            <w:pPr>
              <w:spacing w:before="120" w:after="120"/>
              <w:rPr>
                <w:rFonts w:ascii="Arial" w:hAnsi="Arial" w:cs="Arial"/>
                <w:sz w:val="20"/>
              </w:rPr>
            </w:pPr>
            <w:r w:rsidRPr="004F7620">
              <w:rPr>
                <w:rFonts w:ascii="Arial" w:hAnsi="Arial" w:cs="Arial"/>
                <w:sz w:val="20"/>
              </w:rPr>
              <w:t>…</w:t>
            </w:r>
          </w:p>
        </w:tc>
        <w:tc>
          <w:tcPr>
            <w:tcW w:w="1559" w:type="dxa"/>
            <w:shd w:val="clear" w:color="auto" w:fill="FFFFFF" w:themeFill="background1"/>
          </w:tcPr>
          <w:p w:rsidR="0078281A" w:rsidRPr="004F7620" w:rsidRDefault="0078281A" w:rsidP="004F23FB">
            <w:pPr>
              <w:spacing w:before="120" w:after="120"/>
              <w:rPr>
                <w:rFonts w:ascii="Arial" w:hAnsi="Arial" w:cs="Arial"/>
                <w:sz w:val="20"/>
              </w:rPr>
            </w:pPr>
            <w:r w:rsidRPr="004F7620">
              <w:rPr>
                <w:rFonts w:ascii="Arial" w:hAnsi="Arial" w:cs="Arial"/>
                <w:sz w:val="20"/>
              </w:rPr>
              <w:t>…</w:t>
            </w:r>
          </w:p>
        </w:tc>
        <w:tc>
          <w:tcPr>
            <w:tcW w:w="1701" w:type="dxa"/>
            <w:shd w:val="clear" w:color="auto" w:fill="FFFFFF" w:themeFill="background1"/>
          </w:tcPr>
          <w:p w:rsidR="0078281A" w:rsidRPr="004F7620" w:rsidRDefault="0078281A" w:rsidP="004F23FB">
            <w:pPr>
              <w:spacing w:before="120" w:after="120"/>
              <w:rPr>
                <w:rFonts w:ascii="Arial" w:hAnsi="Arial" w:cs="Arial"/>
                <w:sz w:val="20"/>
              </w:rPr>
            </w:pPr>
            <w:r w:rsidRPr="004F7620">
              <w:rPr>
                <w:rFonts w:ascii="Arial" w:hAnsi="Arial" w:cs="Arial"/>
                <w:sz w:val="20"/>
              </w:rPr>
              <w:t>…</w:t>
            </w:r>
          </w:p>
        </w:tc>
        <w:tc>
          <w:tcPr>
            <w:tcW w:w="1849" w:type="dxa"/>
            <w:shd w:val="clear" w:color="auto" w:fill="FFFFFF" w:themeFill="background1"/>
          </w:tcPr>
          <w:p w:rsidR="0078281A" w:rsidRPr="004F7620" w:rsidRDefault="0078281A" w:rsidP="004F23FB">
            <w:pPr>
              <w:spacing w:before="120" w:after="120"/>
              <w:rPr>
                <w:rFonts w:ascii="Arial" w:hAnsi="Arial" w:cs="Arial"/>
                <w:sz w:val="20"/>
              </w:rPr>
            </w:pPr>
            <w:r w:rsidRPr="004F7620">
              <w:rPr>
                <w:rFonts w:ascii="Arial" w:hAnsi="Arial" w:cs="Arial"/>
                <w:sz w:val="20"/>
              </w:rPr>
              <w:t>…</w:t>
            </w:r>
          </w:p>
        </w:tc>
      </w:tr>
    </w:tbl>
    <w:p w:rsidR="0078281A" w:rsidRPr="004F7620" w:rsidRDefault="0078281A" w:rsidP="0078281A"/>
    <w:p w:rsidR="0078281A" w:rsidRPr="004F7620" w:rsidRDefault="0078281A" w:rsidP="0078281A">
      <w:pPr>
        <w:pStyle w:val="berschrift1"/>
        <w:jc w:val="both"/>
        <w:rPr>
          <w:rFonts w:ascii="Leelawadee UI" w:hAnsi="Leelawadee UI" w:cs="Leelawadee UI"/>
        </w:rPr>
      </w:pPr>
    </w:p>
    <w:p w:rsidR="0078281A" w:rsidRPr="004F7620" w:rsidRDefault="0078281A" w:rsidP="0078281A">
      <w:pPr>
        <w:rPr>
          <w:rFonts w:ascii="Leelawadee UI" w:hAnsi="Leelawadee UI" w:cs="Leelawadee UI"/>
        </w:rPr>
      </w:pPr>
    </w:p>
    <w:p w:rsidR="0078281A" w:rsidRPr="001D5C71" w:rsidRDefault="0078281A" w:rsidP="00965CC5">
      <w:pPr>
        <w:rPr>
          <w:rFonts w:ascii="Leelawadee UI" w:hAnsi="Leelawadee UI" w:cs="Leelawadee UI"/>
        </w:rPr>
      </w:pPr>
    </w:p>
    <w:sectPr w:rsidR="0078281A" w:rsidRPr="001D5C71" w:rsidSect="00D53F34">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568" w:rsidRDefault="00A06568" w:rsidP="0002456F">
      <w:pPr>
        <w:spacing w:after="0" w:line="240" w:lineRule="auto"/>
      </w:pPr>
      <w:r>
        <w:separator/>
      </w:r>
    </w:p>
  </w:endnote>
  <w:endnote w:type="continuationSeparator" w:id="0">
    <w:p w:rsidR="00A06568" w:rsidRDefault="00A06568" w:rsidP="00024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Leelawadee">
    <w:altName w:val="Leelawadee UI"/>
    <w:panose1 w:val="020B0502040204020203"/>
    <w:charset w:val="00"/>
    <w:family w:val="swiss"/>
    <w:pitch w:val="variable"/>
    <w:sig w:usb0="0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elawadee UI">
    <w:altName w:val="Microsoft Sans Serif"/>
    <w:charset w:val="00"/>
    <w:family w:val="swiss"/>
    <w:pitch w:val="variable"/>
    <w:sig w:usb0="A3000003" w:usb1="00000000" w:usb2="00010000" w:usb3="00000000" w:csb0="000101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3FB" w:rsidRPr="00023F0B" w:rsidRDefault="00CF0104" w:rsidP="00B93FA3">
    <w:pPr>
      <w:rPr>
        <w:lang w:val="en-US"/>
      </w:rPr>
    </w:pPr>
    <w:r>
      <w:rPr>
        <w:noProof/>
      </w:rPr>
      <w:pict>
        <v:shapetype id="_x0000_t202" coordsize="21600,21600" o:spt="202" path="m,l,21600r21600,l21600,xe">
          <v:stroke joinstyle="miter"/>
          <v:path gradientshapeok="t" o:connecttype="rect"/>
        </v:shapetype>
        <v:shape id="_x0000_s2050" type="#_x0000_t202" style="position:absolute;margin-left:343.1pt;margin-top:-12.35pt;width:155.25pt;height:6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" stroked="f">
          <o:lock v:ext="edit" aspectratio="t" verticies="t" text="t" shapetype="t"/>
          <v:textbox>
            <w:txbxContent>
              <w:p w:rsidR="004F23FB" w:rsidRDefault="004F23FB" w:rsidP="00B93FA3">
                <w:pPr>
                  <w:spacing w:after="0" w:line="240" w:lineRule="auto"/>
                  <w:rPr>
                    <w:rFonts w:ascii="Times New Roman" w:hAnsi="Times New Roman" w:cs="Times New Roman"/>
                    <w:sz w:val="16"/>
                    <w:szCs w:val="16"/>
                    <w:lang w:val="en-US"/>
                  </w:rPr>
                </w:pPr>
                <w:r w:rsidRPr="007033DA">
                  <w:rPr>
                    <w:rFonts w:ascii="Times New Roman" w:hAnsi="Times New Roman" w:cs="Times New Roman"/>
                    <w:sz w:val="16"/>
                    <w:szCs w:val="16"/>
                    <w:lang w:val="en-US"/>
                  </w:rPr>
                  <w:t>Project No: 2016-1-DE02-KA202-003312</w:t>
                </w:r>
              </w:p>
              <w:p w:rsidR="004F23FB" w:rsidRDefault="004F23FB" w:rsidP="00B93FA3">
                <w:pPr>
                  <w:spacing w:after="0" w:line="240" w:lineRule="auto"/>
                  <w:rPr>
                    <w:rFonts w:ascii="Times New Roman" w:hAnsi="Times New Roman" w:cs="Times New Roman"/>
                    <w:sz w:val="16"/>
                    <w:szCs w:val="16"/>
                    <w:lang w:val="en-US"/>
                  </w:rPr>
                </w:pPr>
              </w:p>
              <w:p w:rsidR="004F23FB" w:rsidRPr="007033DA" w:rsidRDefault="004F23FB" w:rsidP="00B93FA3">
                <w:pPr>
                  <w:spacing w:after="0" w:line="240" w:lineRule="auto"/>
                  <w:rPr>
                    <w:rFonts w:ascii="Times New Roman" w:hAnsi="Times New Roman" w:cs="Times New Roman"/>
                    <w:sz w:val="16"/>
                    <w:szCs w:val="16"/>
                    <w:lang w:val="en-US"/>
                  </w:rPr>
                </w:pPr>
              </w:p>
              <w:p w:rsidR="004F23FB" w:rsidRPr="007033DA" w:rsidRDefault="004F23FB" w:rsidP="00B93FA3">
                <w:pPr>
                  <w:spacing w:after="0" w:line="240" w:lineRule="auto"/>
                  <w:rPr>
                    <w:rFonts w:ascii="Times New Roman" w:hAnsi="Times New Roman" w:cs="Times New Roman"/>
                    <w:sz w:val="16"/>
                    <w:szCs w:val="16"/>
                    <w:lang w:val="en-US"/>
                  </w:rPr>
                </w:pPr>
                <w:r w:rsidRPr="007033DA">
                  <w:rPr>
                    <w:rFonts w:ascii="Times New Roman" w:hAnsi="Times New Roman" w:cs="Times New Roman"/>
                    <w:sz w:val="16"/>
                    <w:szCs w:val="16"/>
                    <w:lang w:val="en-US"/>
                  </w:rPr>
                  <w:t xml:space="preserve">For </w:t>
                </w:r>
                <w:r>
                  <w:rPr>
                    <w:rFonts w:ascii="Times New Roman" w:hAnsi="Times New Roman" w:cs="Times New Roman"/>
                    <w:sz w:val="16"/>
                    <w:szCs w:val="16"/>
                    <w:lang w:val="en-US"/>
                  </w:rPr>
                  <w:t>further i</w:t>
                </w:r>
                <w:r w:rsidRPr="007033DA">
                  <w:rPr>
                    <w:rFonts w:ascii="Times New Roman" w:hAnsi="Times New Roman" w:cs="Times New Roman"/>
                    <w:sz w:val="16"/>
                    <w:szCs w:val="16"/>
                    <w:lang w:val="en-US"/>
                  </w:rPr>
                  <w:t>nformation see also:</w:t>
                </w:r>
              </w:p>
              <w:p w:rsidR="004F23FB" w:rsidRPr="007033DA" w:rsidRDefault="00CF0104" w:rsidP="00B93FA3">
                <w:pPr>
                  <w:spacing w:after="0" w:line="240" w:lineRule="auto"/>
                  <w:rPr>
                    <w:rFonts w:ascii="Times New Roman" w:hAnsi="Times New Roman" w:cs="Times New Roman"/>
                    <w:lang w:val="en-US"/>
                  </w:rPr>
                </w:pPr>
                <w:hyperlink r:id="rId1" w:history="1">
                  <w:r w:rsidR="004F23FB" w:rsidRPr="007033DA">
                    <w:rPr>
                      <w:rStyle w:val="Hyperlink"/>
                      <w:rFonts w:ascii="Times New Roman" w:hAnsi="Times New Roman" w:cs="Times New Roman"/>
                      <w:sz w:val="16"/>
                      <w:szCs w:val="16"/>
                      <w:lang w:val="en-US"/>
                    </w:rPr>
                    <w:t>www.fastlane-project.eu</w:t>
                  </w:r>
                </w:hyperlink>
              </w:p>
            </w:txbxContent>
          </v:textbox>
        </v:shape>
      </w:pict>
    </w:r>
    <w:r>
      <w:rPr>
        <w:noProof/>
      </w:rPr>
      <w:pict>
        <v:shape id="Textfeld 2" o:spid="_x0000_s2049" type="#_x0000_t202" style="position:absolute;margin-left:142.15pt;margin-top:-12.35pt;width:195pt;height:6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" stroked="f">
          <o:lock v:ext="edit" aspectratio="t" verticies="t" text="t" shapetype="t"/>
          <v:textbox>
            <w:txbxContent>
              <w:p w:rsidR="004F23FB" w:rsidRPr="007033DA" w:rsidRDefault="004F23FB" w:rsidP="00B93FA3">
                <w:pPr>
                  <w:rPr>
                    <w:rFonts w:ascii="Times New Roman" w:hAnsi="Times New Roman" w:cs="Times New Roman"/>
                    <w:lang w:val="en-US"/>
                  </w:rPr>
                </w:pPr>
                <w:r w:rsidRPr="004902F4">
                  <w:rPr>
                    <w:rFonts w:ascii="Times New Roman" w:hAnsi="Times New Roman" w:cs="Times New Roman"/>
                    <w:sz w:val="16"/>
                    <w:szCs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4F23FB" w:rsidRPr="007033DA" w:rsidRDefault="004F23FB" w:rsidP="00B93FA3">
                <w:pPr>
                  <w:rPr>
                    <w:lang w:val="en-US"/>
                  </w:rPr>
                </w:pPr>
              </w:p>
            </w:txbxContent>
          </v:textbox>
        </v:shape>
      </w:pict>
    </w:r>
    <w:r w:rsidR="004F23FB">
      <w:rPr>
        <w:noProof/>
        <w:lang w:val="de-DE" w:eastAsia="de-DE"/>
      </w:rPr>
      <w:drawing>
        <wp:anchor distT="0" distB="0" distL="114300" distR="114300" simplePos="0" relativeHeight="251660288" behindDoc="0" locked="0" layoutInCell="1" allowOverlap="1">
          <wp:simplePos x="0" y="0"/>
          <wp:positionH relativeFrom="column">
            <wp:posOffset>-636905</wp:posOffset>
          </wp:positionH>
          <wp:positionV relativeFrom="paragraph">
            <wp:posOffset>-75565</wp:posOffset>
          </wp:positionV>
          <wp:extent cx="2309495" cy="664210"/>
          <wp:effectExtent l="0" t="0" r="0" b="2540"/>
          <wp:wrapTopAndBottom/>
          <wp:docPr id="5"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r w:rsidR="004F23FB" w:rsidRPr="00270364">
      <w:rPr>
        <w:sz w:val="16"/>
        <w:szCs w:val="16"/>
      </w:rPr>
      <w:t xml:space="preserve"> </w:t>
    </w:r>
  </w:p>
  <w:p w:rsidR="004F23FB" w:rsidRDefault="004F23FB" w:rsidP="0002456F">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568" w:rsidRDefault="00A06568" w:rsidP="0002456F">
      <w:pPr>
        <w:spacing w:after="0" w:line="240" w:lineRule="auto"/>
      </w:pPr>
      <w:r>
        <w:separator/>
      </w:r>
    </w:p>
  </w:footnote>
  <w:footnote w:type="continuationSeparator" w:id="0">
    <w:p w:rsidR="00A06568" w:rsidRDefault="00A06568" w:rsidP="00024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3FB" w:rsidRDefault="004F23FB" w:rsidP="00553B5E">
    <w:pPr>
      <w:pStyle w:val="Kopfzeile"/>
    </w:pPr>
    <w:r>
      <w:rPr>
        <w:noProof/>
        <w:lang w:val="de-DE" w:eastAsia="de-DE"/>
      </w:rPr>
      <w:drawing>
        <wp:anchor distT="0" distB="0" distL="114300" distR="114300" simplePos="0" relativeHeight="251658240" behindDoc="1" locked="0" layoutInCell="1" allowOverlap="1">
          <wp:simplePos x="0" y="0"/>
          <wp:positionH relativeFrom="column">
            <wp:posOffset>5043805</wp:posOffset>
          </wp:positionH>
          <wp:positionV relativeFrom="paragraph">
            <wp:posOffset>-385445</wp:posOffset>
          </wp:positionV>
          <wp:extent cx="1314593" cy="638175"/>
          <wp:effectExtent l="0" t="0" r="0" b="0"/>
          <wp:wrapNone/>
          <wp:docPr id="1" name="Afbeelding 1"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593"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F6D55"/>
    <w:multiLevelType w:val="hybridMultilevel"/>
    <w:tmpl w:val="38B4A3B8"/>
    <w:lvl w:ilvl="0" w:tplc="594EA196">
      <w:start w:val="1"/>
      <w:numFmt w:val="decimal"/>
      <w:lvlText w:val="%1."/>
      <w:lvlJc w:val="left"/>
      <w:pPr>
        <w:ind w:left="720" w:hanging="360"/>
      </w:pPr>
      <w:rPr>
        <w:rFonts w:hint="default"/>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F3F61FE"/>
    <w:multiLevelType w:val="hybridMultilevel"/>
    <w:tmpl w:val="95C646E4"/>
    <w:lvl w:ilvl="0" w:tplc="65CEEEF4">
      <w:start w:val="1"/>
      <w:numFmt w:val="decimal"/>
      <w:lvlText w:val="%1."/>
      <w:lvlJc w:val="left"/>
      <w:pPr>
        <w:ind w:left="1776" w:hanging="360"/>
      </w:pPr>
      <w:rPr>
        <w:rFonts w:hint="default"/>
      </w:rPr>
    </w:lvl>
    <w:lvl w:ilvl="1" w:tplc="0C070019" w:tentative="1">
      <w:start w:val="1"/>
      <w:numFmt w:val="lowerLetter"/>
      <w:lvlText w:val="%2."/>
      <w:lvlJc w:val="left"/>
      <w:pPr>
        <w:ind w:left="2496" w:hanging="360"/>
      </w:pPr>
    </w:lvl>
    <w:lvl w:ilvl="2" w:tplc="0C07001B" w:tentative="1">
      <w:start w:val="1"/>
      <w:numFmt w:val="lowerRoman"/>
      <w:lvlText w:val="%3."/>
      <w:lvlJc w:val="right"/>
      <w:pPr>
        <w:ind w:left="3216" w:hanging="180"/>
      </w:pPr>
    </w:lvl>
    <w:lvl w:ilvl="3" w:tplc="0C07000F" w:tentative="1">
      <w:start w:val="1"/>
      <w:numFmt w:val="decimal"/>
      <w:lvlText w:val="%4."/>
      <w:lvlJc w:val="left"/>
      <w:pPr>
        <w:ind w:left="3936" w:hanging="360"/>
      </w:pPr>
    </w:lvl>
    <w:lvl w:ilvl="4" w:tplc="0C070019" w:tentative="1">
      <w:start w:val="1"/>
      <w:numFmt w:val="lowerLetter"/>
      <w:lvlText w:val="%5."/>
      <w:lvlJc w:val="left"/>
      <w:pPr>
        <w:ind w:left="4656" w:hanging="360"/>
      </w:pPr>
    </w:lvl>
    <w:lvl w:ilvl="5" w:tplc="0C07001B" w:tentative="1">
      <w:start w:val="1"/>
      <w:numFmt w:val="lowerRoman"/>
      <w:lvlText w:val="%6."/>
      <w:lvlJc w:val="right"/>
      <w:pPr>
        <w:ind w:left="5376" w:hanging="180"/>
      </w:pPr>
    </w:lvl>
    <w:lvl w:ilvl="6" w:tplc="0C07000F" w:tentative="1">
      <w:start w:val="1"/>
      <w:numFmt w:val="decimal"/>
      <w:lvlText w:val="%7."/>
      <w:lvlJc w:val="left"/>
      <w:pPr>
        <w:ind w:left="6096" w:hanging="360"/>
      </w:pPr>
    </w:lvl>
    <w:lvl w:ilvl="7" w:tplc="0C070019" w:tentative="1">
      <w:start w:val="1"/>
      <w:numFmt w:val="lowerLetter"/>
      <w:lvlText w:val="%8."/>
      <w:lvlJc w:val="left"/>
      <w:pPr>
        <w:ind w:left="6816" w:hanging="360"/>
      </w:pPr>
    </w:lvl>
    <w:lvl w:ilvl="8" w:tplc="0C07001B" w:tentative="1">
      <w:start w:val="1"/>
      <w:numFmt w:val="lowerRoman"/>
      <w:lvlText w:val="%9."/>
      <w:lvlJc w:val="right"/>
      <w:pPr>
        <w:ind w:left="7536" w:hanging="180"/>
      </w:pPr>
    </w:lvl>
  </w:abstractNum>
  <w:abstractNum w:abstractNumId="2" w15:restartNumberingAfterBreak="0">
    <w:nsid w:val="220F4289"/>
    <w:multiLevelType w:val="hybridMultilevel"/>
    <w:tmpl w:val="153A92B8"/>
    <w:lvl w:ilvl="0" w:tplc="388E13DA">
      <w:numFmt w:val="bullet"/>
      <w:lvlText w:val="-"/>
      <w:lvlJc w:val="left"/>
      <w:pPr>
        <w:ind w:left="1245" w:hanging="360"/>
      </w:pPr>
      <w:rPr>
        <w:rFonts w:ascii="Leelawadee" w:eastAsia="Times New Roman" w:hAnsi="Leelawadee" w:cs="Leelawadee" w:hint="default"/>
      </w:rPr>
    </w:lvl>
    <w:lvl w:ilvl="1" w:tplc="04130003" w:tentative="1">
      <w:start w:val="1"/>
      <w:numFmt w:val="bullet"/>
      <w:lvlText w:val="o"/>
      <w:lvlJc w:val="left"/>
      <w:pPr>
        <w:ind w:left="1965" w:hanging="360"/>
      </w:pPr>
      <w:rPr>
        <w:rFonts w:ascii="Courier New" w:hAnsi="Courier New" w:cs="Courier New" w:hint="default"/>
      </w:rPr>
    </w:lvl>
    <w:lvl w:ilvl="2" w:tplc="04130005" w:tentative="1">
      <w:start w:val="1"/>
      <w:numFmt w:val="bullet"/>
      <w:lvlText w:val=""/>
      <w:lvlJc w:val="left"/>
      <w:pPr>
        <w:ind w:left="2685" w:hanging="360"/>
      </w:pPr>
      <w:rPr>
        <w:rFonts w:ascii="Wingdings" w:hAnsi="Wingdings" w:hint="default"/>
      </w:rPr>
    </w:lvl>
    <w:lvl w:ilvl="3" w:tplc="04130001" w:tentative="1">
      <w:start w:val="1"/>
      <w:numFmt w:val="bullet"/>
      <w:lvlText w:val=""/>
      <w:lvlJc w:val="left"/>
      <w:pPr>
        <w:ind w:left="3405" w:hanging="360"/>
      </w:pPr>
      <w:rPr>
        <w:rFonts w:ascii="Symbol" w:hAnsi="Symbol" w:hint="default"/>
      </w:rPr>
    </w:lvl>
    <w:lvl w:ilvl="4" w:tplc="04130003" w:tentative="1">
      <w:start w:val="1"/>
      <w:numFmt w:val="bullet"/>
      <w:lvlText w:val="o"/>
      <w:lvlJc w:val="left"/>
      <w:pPr>
        <w:ind w:left="4125" w:hanging="360"/>
      </w:pPr>
      <w:rPr>
        <w:rFonts w:ascii="Courier New" w:hAnsi="Courier New" w:cs="Courier New" w:hint="default"/>
      </w:rPr>
    </w:lvl>
    <w:lvl w:ilvl="5" w:tplc="04130005" w:tentative="1">
      <w:start w:val="1"/>
      <w:numFmt w:val="bullet"/>
      <w:lvlText w:val=""/>
      <w:lvlJc w:val="left"/>
      <w:pPr>
        <w:ind w:left="4845" w:hanging="360"/>
      </w:pPr>
      <w:rPr>
        <w:rFonts w:ascii="Wingdings" w:hAnsi="Wingdings" w:hint="default"/>
      </w:rPr>
    </w:lvl>
    <w:lvl w:ilvl="6" w:tplc="04130001" w:tentative="1">
      <w:start w:val="1"/>
      <w:numFmt w:val="bullet"/>
      <w:lvlText w:val=""/>
      <w:lvlJc w:val="left"/>
      <w:pPr>
        <w:ind w:left="5565" w:hanging="360"/>
      </w:pPr>
      <w:rPr>
        <w:rFonts w:ascii="Symbol" w:hAnsi="Symbol" w:hint="default"/>
      </w:rPr>
    </w:lvl>
    <w:lvl w:ilvl="7" w:tplc="04130003" w:tentative="1">
      <w:start w:val="1"/>
      <w:numFmt w:val="bullet"/>
      <w:lvlText w:val="o"/>
      <w:lvlJc w:val="left"/>
      <w:pPr>
        <w:ind w:left="6285" w:hanging="360"/>
      </w:pPr>
      <w:rPr>
        <w:rFonts w:ascii="Courier New" w:hAnsi="Courier New" w:cs="Courier New" w:hint="default"/>
      </w:rPr>
    </w:lvl>
    <w:lvl w:ilvl="8" w:tplc="04130005" w:tentative="1">
      <w:start w:val="1"/>
      <w:numFmt w:val="bullet"/>
      <w:lvlText w:val=""/>
      <w:lvlJc w:val="left"/>
      <w:pPr>
        <w:ind w:left="7005" w:hanging="360"/>
      </w:pPr>
      <w:rPr>
        <w:rFonts w:ascii="Wingdings" w:hAnsi="Wingdings" w:hint="default"/>
      </w:rPr>
    </w:lvl>
  </w:abstractNum>
  <w:abstractNum w:abstractNumId="3" w15:restartNumberingAfterBreak="0">
    <w:nsid w:val="330B7142"/>
    <w:multiLevelType w:val="hybridMultilevel"/>
    <w:tmpl w:val="9E42B1BE"/>
    <w:lvl w:ilvl="0" w:tplc="522E2040">
      <w:start w:val="1"/>
      <w:numFmt w:val="decimal"/>
      <w:lvlText w:val="%1."/>
      <w:lvlJc w:val="left"/>
      <w:pPr>
        <w:ind w:left="720" w:hanging="360"/>
      </w:pPr>
      <w:rPr>
        <w:rFonts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500EFA"/>
    <w:multiLevelType w:val="hybridMultilevel"/>
    <w:tmpl w:val="8F2898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8846CB4"/>
    <w:multiLevelType w:val="hybridMultilevel"/>
    <w:tmpl w:val="20D83ED8"/>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3F491944"/>
    <w:multiLevelType w:val="hybridMultilevel"/>
    <w:tmpl w:val="DAAC7500"/>
    <w:lvl w:ilvl="0" w:tplc="388E13DA">
      <w:numFmt w:val="bullet"/>
      <w:lvlText w:val="-"/>
      <w:lvlJc w:val="left"/>
      <w:pPr>
        <w:ind w:left="1440" w:hanging="360"/>
      </w:pPr>
      <w:rPr>
        <w:rFonts w:ascii="Leelawadee" w:eastAsia="Times New Roman" w:hAnsi="Leelawadee" w:cs="Leelawadee"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AEB5D9A"/>
    <w:multiLevelType w:val="hybridMultilevel"/>
    <w:tmpl w:val="4DE6D170"/>
    <w:lvl w:ilvl="0" w:tplc="5184A62C">
      <w:start w:val="1"/>
      <w:numFmt w:val="decimal"/>
      <w:lvlText w:val="%1."/>
      <w:lvlJc w:val="left"/>
      <w:pPr>
        <w:ind w:left="720" w:hanging="360"/>
      </w:pPr>
      <w:rPr>
        <w:rFonts w:hint="default"/>
        <w:i w:val="0"/>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C2A39FE"/>
    <w:multiLevelType w:val="hybridMultilevel"/>
    <w:tmpl w:val="45E23AFC"/>
    <w:lvl w:ilvl="0" w:tplc="220EC88C">
      <w:start w:val="1"/>
      <w:numFmt w:val="decimal"/>
      <w:lvlText w:val="%1."/>
      <w:lvlJc w:val="left"/>
      <w:pPr>
        <w:ind w:left="720" w:hanging="360"/>
      </w:pPr>
      <w:rPr>
        <w:rFonts w:hint="default"/>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51991EB3"/>
    <w:multiLevelType w:val="hybridMultilevel"/>
    <w:tmpl w:val="D1CAAD68"/>
    <w:lvl w:ilvl="0" w:tplc="421A50E4">
      <w:start w:val="3"/>
      <w:numFmt w:val="bullet"/>
      <w:lvlText w:val="-"/>
      <w:lvlJc w:val="left"/>
      <w:pPr>
        <w:ind w:left="1080" w:hanging="360"/>
      </w:pPr>
      <w:rPr>
        <w:rFonts w:ascii="Leelawadee UI" w:eastAsia="Times New Roman" w:hAnsi="Leelawadee UI" w:cs="Leelawadee UI"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0" w15:restartNumberingAfterBreak="0">
    <w:nsid w:val="53831913"/>
    <w:multiLevelType w:val="hybridMultilevel"/>
    <w:tmpl w:val="D0CE14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5833A92"/>
    <w:multiLevelType w:val="hybridMultilevel"/>
    <w:tmpl w:val="588C783E"/>
    <w:lvl w:ilvl="0" w:tplc="388E13DA">
      <w:numFmt w:val="bullet"/>
      <w:lvlText w:val="-"/>
      <w:lvlJc w:val="left"/>
      <w:pPr>
        <w:ind w:left="1440" w:hanging="360"/>
      </w:pPr>
      <w:rPr>
        <w:rFonts w:ascii="Leelawadee" w:eastAsia="Times New Roman" w:hAnsi="Leelawadee" w:cs="Leelawadee"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9803ED7"/>
    <w:multiLevelType w:val="hybridMultilevel"/>
    <w:tmpl w:val="D0CE14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AC5731E"/>
    <w:multiLevelType w:val="hybridMultilevel"/>
    <w:tmpl w:val="3762158E"/>
    <w:lvl w:ilvl="0" w:tplc="04130005">
      <w:start w:val="1"/>
      <w:numFmt w:val="bullet"/>
      <w:lvlText w:val=""/>
      <w:lvlJc w:val="left"/>
      <w:pPr>
        <w:ind w:left="1068" w:hanging="360"/>
      </w:pPr>
      <w:rPr>
        <w:rFonts w:ascii="Wingdings" w:hAnsi="Wingdings"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4" w15:restartNumberingAfterBreak="0">
    <w:nsid w:val="61AE0940"/>
    <w:multiLevelType w:val="hybridMultilevel"/>
    <w:tmpl w:val="6636C338"/>
    <w:lvl w:ilvl="0" w:tplc="0C070011">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7C813F9E"/>
    <w:multiLevelType w:val="hybridMultilevel"/>
    <w:tmpl w:val="BC34B48C"/>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3"/>
  </w:num>
  <w:num w:numId="2">
    <w:abstractNumId w:val="2"/>
  </w:num>
  <w:num w:numId="3">
    <w:abstractNumId w:val="3"/>
  </w:num>
  <w:num w:numId="4">
    <w:abstractNumId w:val="7"/>
  </w:num>
  <w:num w:numId="5">
    <w:abstractNumId w:val="14"/>
  </w:num>
  <w:num w:numId="6">
    <w:abstractNumId w:val="1"/>
  </w:num>
  <w:num w:numId="7">
    <w:abstractNumId w:val="15"/>
  </w:num>
  <w:num w:numId="8">
    <w:abstractNumId w:val="9"/>
  </w:num>
  <w:num w:numId="9">
    <w:abstractNumId w:val="8"/>
  </w:num>
  <w:num w:numId="10">
    <w:abstractNumId w:val="0"/>
  </w:num>
  <w:num w:numId="11">
    <w:abstractNumId w:val="4"/>
  </w:num>
  <w:num w:numId="12">
    <w:abstractNumId w:val="11"/>
  </w:num>
  <w:num w:numId="13">
    <w:abstractNumId w:val="6"/>
  </w:num>
  <w:num w:numId="14">
    <w:abstractNumId w:val="12"/>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2456F"/>
    <w:rsid w:val="0000698B"/>
    <w:rsid w:val="000204B8"/>
    <w:rsid w:val="0002456F"/>
    <w:rsid w:val="00024CCB"/>
    <w:rsid w:val="00045B4D"/>
    <w:rsid w:val="00055711"/>
    <w:rsid w:val="0005791E"/>
    <w:rsid w:val="00090202"/>
    <w:rsid w:val="000D6C23"/>
    <w:rsid w:val="001013DA"/>
    <w:rsid w:val="00102AF5"/>
    <w:rsid w:val="00104F10"/>
    <w:rsid w:val="00122A20"/>
    <w:rsid w:val="00137338"/>
    <w:rsid w:val="00163405"/>
    <w:rsid w:val="00181B5E"/>
    <w:rsid w:val="00182EA9"/>
    <w:rsid w:val="001910C4"/>
    <w:rsid w:val="00193975"/>
    <w:rsid w:val="001A0C9B"/>
    <w:rsid w:val="001A322B"/>
    <w:rsid w:val="001A5500"/>
    <w:rsid w:val="001C5AFD"/>
    <w:rsid w:val="001D5C71"/>
    <w:rsid w:val="00206085"/>
    <w:rsid w:val="00214B2E"/>
    <w:rsid w:val="00235B88"/>
    <w:rsid w:val="002516BA"/>
    <w:rsid w:val="00297DA3"/>
    <w:rsid w:val="002B1799"/>
    <w:rsid w:val="002B5492"/>
    <w:rsid w:val="0030681C"/>
    <w:rsid w:val="003321CF"/>
    <w:rsid w:val="00357C88"/>
    <w:rsid w:val="00365821"/>
    <w:rsid w:val="003659AE"/>
    <w:rsid w:val="003704F3"/>
    <w:rsid w:val="0037247A"/>
    <w:rsid w:val="003729FC"/>
    <w:rsid w:val="00373C11"/>
    <w:rsid w:val="003B1D8A"/>
    <w:rsid w:val="003B6846"/>
    <w:rsid w:val="003C0FD1"/>
    <w:rsid w:val="003D0D24"/>
    <w:rsid w:val="003E1D54"/>
    <w:rsid w:val="003E41A2"/>
    <w:rsid w:val="003E6F08"/>
    <w:rsid w:val="003F07D5"/>
    <w:rsid w:val="003F6000"/>
    <w:rsid w:val="00411E8D"/>
    <w:rsid w:val="00434516"/>
    <w:rsid w:val="004527FE"/>
    <w:rsid w:val="00454BFC"/>
    <w:rsid w:val="00471457"/>
    <w:rsid w:val="00485219"/>
    <w:rsid w:val="004902F4"/>
    <w:rsid w:val="004A4547"/>
    <w:rsid w:val="004B0ECD"/>
    <w:rsid w:val="004B38EB"/>
    <w:rsid w:val="004B7E10"/>
    <w:rsid w:val="004D0648"/>
    <w:rsid w:val="004F23FB"/>
    <w:rsid w:val="004F3BCF"/>
    <w:rsid w:val="004F7620"/>
    <w:rsid w:val="005265C3"/>
    <w:rsid w:val="00530779"/>
    <w:rsid w:val="00545237"/>
    <w:rsid w:val="00547DCC"/>
    <w:rsid w:val="00553B5E"/>
    <w:rsid w:val="00575BA9"/>
    <w:rsid w:val="00586A40"/>
    <w:rsid w:val="00596E57"/>
    <w:rsid w:val="005A082D"/>
    <w:rsid w:val="005B57F5"/>
    <w:rsid w:val="005B7E2A"/>
    <w:rsid w:val="005E2637"/>
    <w:rsid w:val="005F13CC"/>
    <w:rsid w:val="005F3574"/>
    <w:rsid w:val="005F373E"/>
    <w:rsid w:val="006043A3"/>
    <w:rsid w:val="00604C9F"/>
    <w:rsid w:val="00620EBD"/>
    <w:rsid w:val="006259BC"/>
    <w:rsid w:val="006519DE"/>
    <w:rsid w:val="00664F9C"/>
    <w:rsid w:val="006B238E"/>
    <w:rsid w:val="006C399F"/>
    <w:rsid w:val="006C610A"/>
    <w:rsid w:val="006C6CA1"/>
    <w:rsid w:val="006E41BB"/>
    <w:rsid w:val="006E41DE"/>
    <w:rsid w:val="006E7E28"/>
    <w:rsid w:val="00702AF3"/>
    <w:rsid w:val="007153D6"/>
    <w:rsid w:val="00720A12"/>
    <w:rsid w:val="007231FB"/>
    <w:rsid w:val="00740F32"/>
    <w:rsid w:val="0078281A"/>
    <w:rsid w:val="00790DBB"/>
    <w:rsid w:val="007B3173"/>
    <w:rsid w:val="007B48CF"/>
    <w:rsid w:val="007B6717"/>
    <w:rsid w:val="008029FA"/>
    <w:rsid w:val="0080534D"/>
    <w:rsid w:val="00810424"/>
    <w:rsid w:val="0082405F"/>
    <w:rsid w:val="00833949"/>
    <w:rsid w:val="00833C78"/>
    <w:rsid w:val="00837DC1"/>
    <w:rsid w:val="00845C13"/>
    <w:rsid w:val="008465CA"/>
    <w:rsid w:val="00880451"/>
    <w:rsid w:val="00891D1F"/>
    <w:rsid w:val="008A7687"/>
    <w:rsid w:val="008B64FC"/>
    <w:rsid w:val="008C0CA7"/>
    <w:rsid w:val="008C5A0F"/>
    <w:rsid w:val="008D10AA"/>
    <w:rsid w:val="008D3B95"/>
    <w:rsid w:val="008D506A"/>
    <w:rsid w:val="008F5AEA"/>
    <w:rsid w:val="00906095"/>
    <w:rsid w:val="009158D4"/>
    <w:rsid w:val="00940B0E"/>
    <w:rsid w:val="009479E5"/>
    <w:rsid w:val="00947B70"/>
    <w:rsid w:val="00965CC5"/>
    <w:rsid w:val="00980F07"/>
    <w:rsid w:val="00987A06"/>
    <w:rsid w:val="00990E89"/>
    <w:rsid w:val="009972AE"/>
    <w:rsid w:val="009B0083"/>
    <w:rsid w:val="009D34C8"/>
    <w:rsid w:val="009D6F74"/>
    <w:rsid w:val="00A0249D"/>
    <w:rsid w:val="00A06568"/>
    <w:rsid w:val="00A25098"/>
    <w:rsid w:val="00A264A5"/>
    <w:rsid w:val="00A32DFF"/>
    <w:rsid w:val="00A46A4A"/>
    <w:rsid w:val="00A52343"/>
    <w:rsid w:val="00A52CDE"/>
    <w:rsid w:val="00A70DBA"/>
    <w:rsid w:val="00A81B0D"/>
    <w:rsid w:val="00A96064"/>
    <w:rsid w:val="00AD5731"/>
    <w:rsid w:val="00AD6248"/>
    <w:rsid w:val="00AE14C3"/>
    <w:rsid w:val="00AF6F04"/>
    <w:rsid w:val="00B00CEF"/>
    <w:rsid w:val="00B35CCD"/>
    <w:rsid w:val="00B40A5C"/>
    <w:rsid w:val="00B4754E"/>
    <w:rsid w:val="00B5377A"/>
    <w:rsid w:val="00B54543"/>
    <w:rsid w:val="00B642BB"/>
    <w:rsid w:val="00B93FA3"/>
    <w:rsid w:val="00BB065A"/>
    <w:rsid w:val="00BE0DE2"/>
    <w:rsid w:val="00BE1A96"/>
    <w:rsid w:val="00BE2058"/>
    <w:rsid w:val="00BE3CA9"/>
    <w:rsid w:val="00BE43B5"/>
    <w:rsid w:val="00BF5A88"/>
    <w:rsid w:val="00C014A2"/>
    <w:rsid w:val="00C034DD"/>
    <w:rsid w:val="00C50337"/>
    <w:rsid w:val="00C53249"/>
    <w:rsid w:val="00C64487"/>
    <w:rsid w:val="00C77C6E"/>
    <w:rsid w:val="00C80F93"/>
    <w:rsid w:val="00C811CC"/>
    <w:rsid w:val="00CA05D2"/>
    <w:rsid w:val="00CA4D81"/>
    <w:rsid w:val="00CB1DBC"/>
    <w:rsid w:val="00CB4358"/>
    <w:rsid w:val="00CC2F55"/>
    <w:rsid w:val="00CD4C16"/>
    <w:rsid w:val="00CF0104"/>
    <w:rsid w:val="00D00E56"/>
    <w:rsid w:val="00D179B4"/>
    <w:rsid w:val="00D35A6B"/>
    <w:rsid w:val="00D53F34"/>
    <w:rsid w:val="00D668B8"/>
    <w:rsid w:val="00D75165"/>
    <w:rsid w:val="00DC381B"/>
    <w:rsid w:val="00DD0185"/>
    <w:rsid w:val="00DF29DC"/>
    <w:rsid w:val="00E07AB5"/>
    <w:rsid w:val="00E25D55"/>
    <w:rsid w:val="00E36010"/>
    <w:rsid w:val="00E54543"/>
    <w:rsid w:val="00E66BE0"/>
    <w:rsid w:val="00E85680"/>
    <w:rsid w:val="00E85FCD"/>
    <w:rsid w:val="00E86D79"/>
    <w:rsid w:val="00EB33B9"/>
    <w:rsid w:val="00EC6FFC"/>
    <w:rsid w:val="00EF1C6C"/>
    <w:rsid w:val="00F141F1"/>
    <w:rsid w:val="00F14DCE"/>
    <w:rsid w:val="00F21095"/>
    <w:rsid w:val="00F512A0"/>
    <w:rsid w:val="00F728C8"/>
    <w:rsid w:val="00F9015E"/>
    <w:rsid w:val="00F9372A"/>
    <w:rsid w:val="00F95719"/>
    <w:rsid w:val="00FA0D62"/>
    <w:rsid w:val="00FA7838"/>
    <w:rsid w:val="00FC7A15"/>
    <w:rsid w:val="00FE4EAE"/>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E3EBE5"/>
  <w15:docId w15:val="{883ED18D-D6C3-4112-A834-C52F9C91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4516"/>
  </w:style>
  <w:style w:type="paragraph" w:styleId="berschrift1">
    <w:name w:val="heading 1"/>
    <w:basedOn w:val="Standard"/>
    <w:next w:val="Standard"/>
    <w:link w:val="berschrift1Zchn"/>
    <w:uiPriority w:val="9"/>
    <w:qFormat/>
    <w:rsid w:val="000245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245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2456F"/>
  </w:style>
  <w:style w:type="paragraph" w:styleId="Fuzeile">
    <w:name w:val="footer"/>
    <w:basedOn w:val="Standard"/>
    <w:link w:val="FuzeileZchn"/>
    <w:uiPriority w:val="99"/>
    <w:unhideWhenUsed/>
    <w:rsid w:val="000245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2456F"/>
  </w:style>
  <w:style w:type="character" w:styleId="Hyperlink">
    <w:name w:val="Hyperlink"/>
    <w:basedOn w:val="Absatz-Standardschriftart"/>
    <w:uiPriority w:val="99"/>
    <w:unhideWhenUsed/>
    <w:rsid w:val="0002456F"/>
    <w:rPr>
      <w:color w:val="0563C1" w:themeColor="hyperlink"/>
      <w:u w:val="single"/>
    </w:rPr>
  </w:style>
  <w:style w:type="table" w:styleId="Tabellenraster">
    <w:name w:val="Table Grid"/>
    <w:basedOn w:val="NormaleTabelle"/>
    <w:uiPriority w:val="59"/>
    <w:rsid w:val="00024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21">
    <w:name w:val="Grid Table 5 Dark - Accent 21"/>
    <w:basedOn w:val="NormaleTabelle"/>
    <w:uiPriority w:val="50"/>
    <w:rsid w:val="0002456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6Colorful-Accent21">
    <w:name w:val="Grid Table 6 Colorful - Accent 21"/>
    <w:basedOn w:val="NormaleTabelle"/>
    <w:uiPriority w:val="51"/>
    <w:rsid w:val="0002456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61">
    <w:name w:val="Grid Table 6 Colorful - Accent 61"/>
    <w:basedOn w:val="NormaleTabelle"/>
    <w:uiPriority w:val="51"/>
    <w:rsid w:val="0002456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Accent61">
    <w:name w:val="List Table 3 - Accent 61"/>
    <w:basedOn w:val="NormaleTabelle"/>
    <w:uiPriority w:val="48"/>
    <w:rsid w:val="0002456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5Dark-Accent61">
    <w:name w:val="List Table 5 Dark - Accent 61"/>
    <w:basedOn w:val="NormaleTabelle"/>
    <w:uiPriority w:val="50"/>
    <w:rsid w:val="0002456F"/>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berschrift1Zchn">
    <w:name w:val="Überschrift 1 Zchn"/>
    <w:basedOn w:val="Absatz-Standardschriftart"/>
    <w:link w:val="berschrift1"/>
    <w:uiPriority w:val="9"/>
    <w:rsid w:val="0002456F"/>
    <w:rPr>
      <w:rFonts w:asciiTheme="majorHAnsi" w:eastAsiaTheme="majorEastAsia" w:hAnsiTheme="majorHAnsi" w:cstheme="majorBidi"/>
      <w:color w:val="2E74B5" w:themeColor="accent1" w:themeShade="BF"/>
      <w:sz w:val="32"/>
      <w:szCs w:val="32"/>
    </w:rPr>
  </w:style>
  <w:style w:type="paragraph" w:styleId="Titel">
    <w:name w:val="Title"/>
    <w:basedOn w:val="Standard"/>
    <w:next w:val="Standard"/>
    <w:link w:val="TitelZchn"/>
    <w:uiPriority w:val="10"/>
    <w:qFormat/>
    <w:rsid w:val="000245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2456F"/>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553B5E"/>
    <w:pPr>
      <w:spacing w:after="0" w:line="240" w:lineRule="auto"/>
      <w:ind w:left="720"/>
      <w:contextualSpacing/>
    </w:pPr>
    <w:rPr>
      <w:rFonts w:ascii="Times New Roman" w:eastAsia="Times New Roman" w:hAnsi="Times New Roman" w:cs="Times New Roman"/>
      <w:sz w:val="24"/>
      <w:szCs w:val="24"/>
      <w:lang w:eastAsia="nl-NL"/>
    </w:rPr>
  </w:style>
  <w:style w:type="paragraph" w:styleId="Sprechblasentext">
    <w:name w:val="Balloon Text"/>
    <w:basedOn w:val="Standard"/>
    <w:link w:val="SprechblasentextZchn"/>
    <w:uiPriority w:val="99"/>
    <w:semiHidden/>
    <w:unhideWhenUsed/>
    <w:rsid w:val="008D50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506A"/>
    <w:rPr>
      <w:rFonts w:ascii="Tahoma" w:hAnsi="Tahoma" w:cs="Tahoma"/>
      <w:sz w:val="16"/>
      <w:szCs w:val="16"/>
    </w:rPr>
  </w:style>
  <w:style w:type="character" w:styleId="Kommentarzeichen">
    <w:name w:val="annotation reference"/>
    <w:basedOn w:val="Absatz-Standardschriftart"/>
    <w:uiPriority w:val="99"/>
    <w:semiHidden/>
    <w:unhideWhenUsed/>
    <w:rsid w:val="008D506A"/>
    <w:rPr>
      <w:sz w:val="16"/>
      <w:szCs w:val="16"/>
    </w:rPr>
  </w:style>
  <w:style w:type="paragraph" w:styleId="Kommentartext">
    <w:name w:val="annotation text"/>
    <w:basedOn w:val="Standard"/>
    <w:link w:val="KommentartextZchn"/>
    <w:uiPriority w:val="99"/>
    <w:semiHidden/>
    <w:unhideWhenUsed/>
    <w:rsid w:val="008D50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D506A"/>
    <w:rPr>
      <w:sz w:val="20"/>
      <w:szCs w:val="20"/>
    </w:rPr>
  </w:style>
  <w:style w:type="paragraph" w:styleId="Kommentarthema">
    <w:name w:val="annotation subject"/>
    <w:basedOn w:val="Kommentartext"/>
    <w:next w:val="Kommentartext"/>
    <w:link w:val="KommentarthemaZchn"/>
    <w:uiPriority w:val="99"/>
    <w:semiHidden/>
    <w:unhideWhenUsed/>
    <w:rsid w:val="008D506A"/>
    <w:rPr>
      <w:b/>
      <w:bCs/>
    </w:rPr>
  </w:style>
  <w:style w:type="character" w:customStyle="1" w:styleId="KommentarthemaZchn">
    <w:name w:val="Kommentarthema Zchn"/>
    <w:basedOn w:val="KommentartextZchn"/>
    <w:link w:val="Kommentarthema"/>
    <w:uiPriority w:val="99"/>
    <w:semiHidden/>
    <w:rsid w:val="008D506A"/>
    <w:rPr>
      <w:b/>
      <w:bCs/>
      <w:sz w:val="20"/>
      <w:szCs w:val="20"/>
    </w:rPr>
  </w:style>
  <w:style w:type="table" w:customStyle="1" w:styleId="ListTable3-Accent610">
    <w:name w:val="List Table 3 - Accent 61"/>
    <w:basedOn w:val="NormaleTabelle"/>
    <w:uiPriority w:val="48"/>
    <w:rsid w:val="0083394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character" w:styleId="BesuchterLink">
    <w:name w:val="FollowedHyperlink"/>
    <w:basedOn w:val="Absatz-Standardschriftart"/>
    <w:uiPriority w:val="99"/>
    <w:semiHidden/>
    <w:unhideWhenUsed/>
    <w:rsid w:val="0078281A"/>
    <w:rPr>
      <w:color w:val="954F72" w:themeColor="followedHyperlink"/>
      <w:u w:val="single"/>
    </w:rPr>
  </w:style>
  <w:style w:type="paragraph" w:customStyle="1" w:styleId="Normale1">
    <w:name w:val="Normale1"/>
    <w:rsid w:val="0078281A"/>
    <w:pPr>
      <w:pBdr>
        <w:top w:val="nil"/>
        <w:left w:val="nil"/>
        <w:bottom w:val="nil"/>
        <w:right w:val="nil"/>
        <w:between w:val="nil"/>
      </w:pBdr>
      <w:spacing w:after="0" w:line="276" w:lineRule="auto"/>
    </w:pPr>
    <w:rPr>
      <w:rFonts w:ascii="Arial" w:eastAsia="Arial" w:hAnsi="Arial" w:cs="Arial"/>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png"/><Relationship Id="rId18" Type="http://schemas.openxmlformats.org/officeDocument/2006/relationships/hyperlink" Target="https://www.google.nl/url?sa=i&amp;rct=j&amp;q=&amp;esrc=s&amp;source=images&amp;cd=&amp;cad=rja&amp;uact=8&amp;ved=0ahUKEwjAxfjW5IbUAhXPfFAKHde1BBgQjRwIBw&amp;url=https://thenounproject.com/term/thought-bubble/56884/&amp;psig=AFQjCNHWZRqFtwecMKitfGZVUeT9ECnoMA&amp;ust=1495655378400333" TargetMode="External"/><Relationship Id="rId26" Type="http://schemas.openxmlformats.org/officeDocument/2006/relationships/hyperlink" Target="http://www.google.nl/url?sa=i&amp;rct=j&amp;q=&amp;esrc=s&amp;source=images&amp;cd=&amp;cad=rja&amp;uact=8&amp;ved=0ahUKEwjYnvmT4YbUAhUGUlAKHT88AV0QjRwIBw&amp;url=http://www.backpacksandbridges.com/en/our-tips/preparation/&amp;psig=AFQjCNH5VKtQx7vTIALzOC696ghcQEYBJw&amp;ust=1495654333216153" TargetMode="External"/><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header" Target="header1.xml"/><Relationship Id="rId7" Type="http://schemas.openxmlformats.org/officeDocument/2006/relationships/diagramData" Target="diagrams/data1.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9.jpeg"/><Relationship Id="rId33" Type="http://schemas.openxmlformats.org/officeDocument/2006/relationships/hyperlink" Target="https://www.nuffic.nl/en/" TargetMode="External"/><Relationship Id="rId2" Type="http://schemas.openxmlformats.org/officeDocument/2006/relationships/styles" Target="styles.xml"/><Relationship Id="rId16" Type="http://schemas.openxmlformats.org/officeDocument/2006/relationships/hyperlink" Target="https://www.google.nl/url?sa=i&amp;rct=j&amp;q=&amp;esrc=s&amp;source=images&amp;cd=&amp;cad=rja&amp;uact=8&amp;ved=0ahUKEwjcoKiA44bUAhUJY1AKHTkwA0kQjRwIBw&amp;url=https://www.tdh.ch/en/our-interventions/greece&amp;psig=AFQjCNFZiN8rTd9KmVjaRHg7LKAo4bUcmg&amp;ust=1495654880598026" TargetMode="External"/><Relationship Id="rId20" Type="http://schemas.openxmlformats.org/officeDocument/2006/relationships/hyperlink" Target="http://www.google.nl/url?sa=i&amp;rct=j&amp;q=&amp;esrc=s&amp;source=images&amp;cd=&amp;cad=rja&amp;uact=8&amp;ved=0ahUKEwjGjdKQ64bUAhUBEVAKHYp_BfUQjRwIBw&amp;url=http://3g.miankoutu.com/3gtag-21655-3.html&amp;psig=AFQjCNEnw67MqlFWxKf01ocu8iOyDjNp7Q&amp;ust=1495657118437907" TargetMode="External"/><Relationship Id="rId29" Type="http://schemas.openxmlformats.org/officeDocument/2006/relationships/hyperlink" Target="http://www.ams.at/ueber-ams/medien/arbeitsmarktdaten"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hyperlink" Target="http://www.google.nl/url?sa=i&amp;rct=j&amp;q=&amp;esrc=s&amp;source=images&amp;cd=&amp;cad=rja&amp;uact=8&amp;ved=0ahUKEwiYtfGZ5YbUAhURZlAKHVKuCBYQjRwIBw&amp;url=http://fr.freepik.com/icones-gratuites/oeil-ouvert_743961.htm&amp;psig=AFQjCNEVAON5IsgfHSTJP-6Gg3KIk1qM0w&amp;ust=1495655438894480" TargetMode="External"/><Relationship Id="rId32" Type="http://schemas.openxmlformats.org/officeDocument/2006/relationships/image" Target="media/image12.jpe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8.jpeg"/><Relationship Id="rId28" Type="http://schemas.openxmlformats.org/officeDocument/2006/relationships/image" Target="media/image11.png"/><Relationship Id="rId36"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image" Target="media/image6.png"/><Relationship Id="rId31" Type="http://schemas.openxmlformats.org/officeDocument/2006/relationships/hyperlink" Target="http://bis.ams.or.at/qualibarometer/" TargetMode="Externa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image" Target="media/image3.png"/><Relationship Id="rId22" Type="http://schemas.openxmlformats.org/officeDocument/2006/relationships/hyperlink" Target="http://bis.ams.or.at/qualibarometer/" TargetMode="External"/><Relationship Id="rId27" Type="http://schemas.openxmlformats.org/officeDocument/2006/relationships/image" Target="media/image10.png"/><Relationship Id="rId30" Type="http://schemas.openxmlformats.org/officeDocument/2006/relationships/hyperlink" Target="https://www.cbs.nl/nl-nl/arbeid-en-inkomen/arbeid-en-sociale-zekerheid" TargetMode="External"/><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4.jpeg"/><Relationship Id="rId1" Type="http://schemas.openxmlformats.org/officeDocument/2006/relationships/hyperlink" Target="http://www.fastlane-project.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3EB515-250F-4E35-94C0-D90D1F54EB48}" type="doc">
      <dgm:prSet loTypeId="urn:microsoft.com/office/officeart/2005/8/layout/hList1" loCatId="list" qsTypeId="urn:microsoft.com/office/officeart/2005/8/quickstyle/simple1" qsCatId="simple" csTypeId="urn:microsoft.com/office/officeart/2005/8/colors/colorful4" csCatId="colorful" phldr="1"/>
      <dgm:spPr/>
      <dgm:t>
        <a:bodyPr/>
        <a:lstStyle/>
        <a:p>
          <a:endParaRPr lang="en-GB"/>
        </a:p>
      </dgm:t>
    </dgm:pt>
    <dgm:pt modelId="{6C135424-4056-43C4-BF34-4F0243C12629}">
      <dgm:prSet phldrT="[Text]" custT="1"/>
      <dgm:spPr/>
      <dgm:t>
        <a:bodyPr/>
        <a:lstStyle/>
        <a:p>
          <a:r>
            <a:rPr lang="en-GB" sz="1100" b="1">
              <a:latin typeface="Leelawadee UI" panose="020B0502040204020203" pitchFamily="34" charset="-34"/>
              <a:cs typeface="Leelawadee UI" panose="020B0502040204020203" pitchFamily="34" charset="-34"/>
            </a:rPr>
            <a:t>Kennis</a:t>
          </a:r>
          <a:r>
            <a:rPr lang="en-GB" sz="1100">
              <a:latin typeface="Leelawadee UI" panose="020B0502040204020203" pitchFamily="34" charset="-34"/>
              <a:cs typeface="Leelawadee UI" panose="020B0502040204020203" pitchFamily="34" charset="-34"/>
            </a:rPr>
            <a:t>	</a:t>
          </a:r>
        </a:p>
      </dgm:t>
    </dgm:pt>
    <dgm:pt modelId="{3046751D-5C60-4905-86C8-0988575F849D}" type="parTrans" cxnId="{C72A1817-DD30-4102-9E20-62B112D8191F}">
      <dgm:prSet/>
      <dgm:spPr/>
      <dgm:t>
        <a:bodyPr/>
        <a:lstStyle/>
        <a:p>
          <a:endParaRPr lang="en-GB" sz="1100">
            <a:latin typeface="Leelawadee UI" panose="020B0502040204020203" pitchFamily="34" charset="-34"/>
            <a:cs typeface="Leelawadee UI" panose="020B0502040204020203" pitchFamily="34" charset="-34"/>
          </a:endParaRPr>
        </a:p>
      </dgm:t>
    </dgm:pt>
    <dgm:pt modelId="{0FF16F22-592B-4745-85B4-CF10684EEFC6}" type="sibTrans" cxnId="{C72A1817-DD30-4102-9E20-62B112D8191F}">
      <dgm:prSet/>
      <dgm:spPr/>
      <dgm:t>
        <a:bodyPr/>
        <a:lstStyle/>
        <a:p>
          <a:endParaRPr lang="en-GB" sz="1100">
            <a:latin typeface="Leelawadee UI" panose="020B0502040204020203" pitchFamily="34" charset="-34"/>
            <a:cs typeface="Leelawadee UI" panose="020B0502040204020203" pitchFamily="34" charset="-34"/>
          </a:endParaRPr>
        </a:p>
      </dgm:t>
    </dgm:pt>
    <dgm:pt modelId="{309DF33F-262B-463B-861A-2C551376AC74}">
      <dgm:prSet phldrT="[Text]" custT="1"/>
      <dgm:spPr/>
      <dgm:t>
        <a:bodyPr/>
        <a:lstStyle/>
        <a:p>
          <a:r>
            <a:rPr lang="en-GB" sz="1100">
              <a:latin typeface="Leelawadee UI" panose="020B0502040204020203" pitchFamily="34" charset="-34"/>
              <a:cs typeface="Leelawadee UI" panose="020B0502040204020203" pitchFamily="34" charset="-34"/>
            </a:rPr>
            <a:t>Leerlingen zullen branches, beroepen en kwalificaties memoriseren die momenteel en prospectievelijk gevraagd zijn op de arbeidsmarkt</a:t>
          </a:r>
        </a:p>
      </dgm:t>
    </dgm:pt>
    <dgm:pt modelId="{3A653FF7-72E1-450B-A867-6AF91210FC07}" type="parTrans" cxnId="{D017277C-56DA-4EA7-886B-05B62FC1E14A}">
      <dgm:prSet/>
      <dgm:spPr/>
      <dgm:t>
        <a:bodyPr/>
        <a:lstStyle/>
        <a:p>
          <a:endParaRPr lang="en-GB" sz="1100">
            <a:latin typeface="Leelawadee UI" panose="020B0502040204020203" pitchFamily="34" charset="-34"/>
            <a:cs typeface="Leelawadee UI" panose="020B0502040204020203" pitchFamily="34" charset="-34"/>
          </a:endParaRPr>
        </a:p>
      </dgm:t>
    </dgm:pt>
    <dgm:pt modelId="{3D70FCFC-2B65-4B31-A5DC-FD499BED447B}" type="sibTrans" cxnId="{D017277C-56DA-4EA7-886B-05B62FC1E14A}">
      <dgm:prSet/>
      <dgm:spPr/>
      <dgm:t>
        <a:bodyPr/>
        <a:lstStyle/>
        <a:p>
          <a:endParaRPr lang="en-GB" sz="1100">
            <a:latin typeface="Leelawadee UI" panose="020B0502040204020203" pitchFamily="34" charset="-34"/>
            <a:cs typeface="Leelawadee UI" panose="020B0502040204020203" pitchFamily="34" charset="-34"/>
          </a:endParaRPr>
        </a:p>
      </dgm:t>
    </dgm:pt>
    <dgm:pt modelId="{9C94144C-5630-4B93-BF92-3286EDF4855A}">
      <dgm:prSet phldrT="[Text]" custT="1"/>
      <dgm:spPr/>
      <dgm:t>
        <a:bodyPr/>
        <a:lstStyle/>
        <a:p>
          <a:r>
            <a:rPr lang="en-GB" sz="1100" b="1">
              <a:latin typeface="Leelawadee UI" panose="020B0502040204020203" pitchFamily="34" charset="-34"/>
              <a:cs typeface="Leelawadee UI" panose="020B0502040204020203" pitchFamily="34" charset="-34"/>
            </a:rPr>
            <a:t>Vaardigheden</a:t>
          </a:r>
        </a:p>
      </dgm:t>
    </dgm:pt>
    <dgm:pt modelId="{D90DDA91-D70A-4E46-B475-74263B683276}" type="parTrans" cxnId="{3AAEC16F-2968-4F18-AE62-DBB95FE136EC}">
      <dgm:prSet/>
      <dgm:spPr/>
      <dgm:t>
        <a:bodyPr/>
        <a:lstStyle/>
        <a:p>
          <a:endParaRPr lang="en-GB" sz="1100">
            <a:latin typeface="Leelawadee UI" panose="020B0502040204020203" pitchFamily="34" charset="-34"/>
            <a:cs typeface="Leelawadee UI" panose="020B0502040204020203" pitchFamily="34" charset="-34"/>
          </a:endParaRPr>
        </a:p>
      </dgm:t>
    </dgm:pt>
    <dgm:pt modelId="{055B25C3-771D-48C3-ADD5-8DCFF6027A47}" type="sibTrans" cxnId="{3AAEC16F-2968-4F18-AE62-DBB95FE136EC}">
      <dgm:prSet/>
      <dgm:spPr/>
      <dgm:t>
        <a:bodyPr/>
        <a:lstStyle/>
        <a:p>
          <a:endParaRPr lang="en-GB" sz="1100">
            <a:latin typeface="Leelawadee UI" panose="020B0502040204020203" pitchFamily="34" charset="-34"/>
            <a:cs typeface="Leelawadee UI" panose="020B0502040204020203" pitchFamily="34" charset="-34"/>
          </a:endParaRPr>
        </a:p>
      </dgm:t>
    </dgm:pt>
    <dgm:pt modelId="{AB53700F-4365-49DF-8EB6-FBD2CE5B56CD}">
      <dgm:prSet phldrT="[Text]" custT="1"/>
      <dgm:spPr/>
      <dgm:t>
        <a:bodyPr/>
        <a:lstStyle/>
        <a:p>
          <a:r>
            <a:rPr lang="en-GB" sz="1100">
              <a:latin typeface="Leelawadee UI" panose="020B0502040204020203" pitchFamily="34" charset="-34"/>
              <a:cs typeface="Leelawadee UI" panose="020B0502040204020203" pitchFamily="34" charset="-34"/>
            </a:rPr>
            <a:t>Leerlingen zullen relevante informatie selecteren om tendensen op de arbeidsmarkt te evalueren</a:t>
          </a:r>
        </a:p>
      </dgm:t>
    </dgm:pt>
    <dgm:pt modelId="{C9F87E59-3525-40BD-A817-07162EC1DFF8}" type="parTrans" cxnId="{852CE2C6-E335-454B-9340-B188F2A078FB}">
      <dgm:prSet/>
      <dgm:spPr/>
      <dgm:t>
        <a:bodyPr/>
        <a:lstStyle/>
        <a:p>
          <a:endParaRPr lang="en-GB" sz="1100">
            <a:latin typeface="Leelawadee UI" panose="020B0502040204020203" pitchFamily="34" charset="-34"/>
            <a:cs typeface="Leelawadee UI" panose="020B0502040204020203" pitchFamily="34" charset="-34"/>
          </a:endParaRPr>
        </a:p>
      </dgm:t>
    </dgm:pt>
    <dgm:pt modelId="{FD00588B-F752-4132-8D27-8208C48721C8}" type="sibTrans" cxnId="{852CE2C6-E335-454B-9340-B188F2A078FB}">
      <dgm:prSet/>
      <dgm:spPr/>
      <dgm:t>
        <a:bodyPr/>
        <a:lstStyle/>
        <a:p>
          <a:endParaRPr lang="en-GB" sz="1100">
            <a:latin typeface="Leelawadee UI" panose="020B0502040204020203" pitchFamily="34" charset="-34"/>
            <a:cs typeface="Leelawadee UI" panose="020B0502040204020203" pitchFamily="34" charset="-34"/>
          </a:endParaRPr>
        </a:p>
      </dgm:t>
    </dgm:pt>
    <dgm:pt modelId="{30B4F4FD-415D-46A9-9D8F-FA148B25670E}">
      <dgm:prSet phldrT="[Text]" custT="1"/>
      <dgm:spPr/>
      <dgm:t>
        <a:bodyPr/>
        <a:lstStyle/>
        <a:p>
          <a:r>
            <a:rPr lang="en-GB" sz="1100" b="1">
              <a:latin typeface="Leelawadee UI" panose="020B0502040204020203" pitchFamily="34" charset="-34"/>
              <a:cs typeface="Leelawadee UI" panose="020B0502040204020203" pitchFamily="34" charset="-34"/>
            </a:rPr>
            <a:t>Competenties</a:t>
          </a:r>
        </a:p>
      </dgm:t>
    </dgm:pt>
    <dgm:pt modelId="{01D5EF92-7290-4A60-89E6-968EC8A7DD8E}" type="parTrans" cxnId="{96A29458-7EF0-4E96-938C-42741A70780B}">
      <dgm:prSet/>
      <dgm:spPr/>
      <dgm:t>
        <a:bodyPr/>
        <a:lstStyle/>
        <a:p>
          <a:endParaRPr lang="en-GB" sz="1100">
            <a:latin typeface="Leelawadee UI" panose="020B0502040204020203" pitchFamily="34" charset="-34"/>
            <a:cs typeface="Leelawadee UI" panose="020B0502040204020203" pitchFamily="34" charset="-34"/>
          </a:endParaRPr>
        </a:p>
      </dgm:t>
    </dgm:pt>
    <dgm:pt modelId="{1F8F76CA-88D6-41F4-AB26-B3CE57F744BD}" type="sibTrans" cxnId="{96A29458-7EF0-4E96-938C-42741A70780B}">
      <dgm:prSet/>
      <dgm:spPr/>
      <dgm:t>
        <a:bodyPr/>
        <a:lstStyle/>
        <a:p>
          <a:endParaRPr lang="en-GB" sz="1100">
            <a:latin typeface="Leelawadee UI" panose="020B0502040204020203" pitchFamily="34" charset="-34"/>
            <a:cs typeface="Leelawadee UI" panose="020B0502040204020203" pitchFamily="34" charset="-34"/>
          </a:endParaRPr>
        </a:p>
      </dgm:t>
    </dgm:pt>
    <dgm:pt modelId="{E60B3ACF-F9C8-498D-BEC5-5E72583AF9CD}">
      <dgm:prSet phldrT="[Text]" custT="1"/>
      <dgm:spPr/>
      <dgm:t>
        <a:bodyPr/>
        <a:lstStyle/>
        <a:p>
          <a:r>
            <a:rPr lang="en-GB" sz="1100">
              <a:latin typeface="Leelawadee UI" panose="020B0502040204020203" pitchFamily="34" charset="-34"/>
              <a:cs typeface="Leelawadee UI" panose="020B0502040204020203" pitchFamily="34" charset="-34"/>
            </a:rPr>
            <a:t>Leerlingen zullen zelf met betrekking tot vooruitstrevende branches, beroepen en kwalificaties advies geven</a:t>
          </a:r>
        </a:p>
      </dgm:t>
    </dgm:pt>
    <dgm:pt modelId="{A9992C3E-CD8A-4B46-BF36-44CF89CA9FD6}" type="parTrans" cxnId="{6B8A6EC0-C33C-4659-9B14-B2C30BF1F985}">
      <dgm:prSet/>
      <dgm:spPr/>
      <dgm:t>
        <a:bodyPr/>
        <a:lstStyle/>
        <a:p>
          <a:endParaRPr lang="en-GB" sz="1100">
            <a:latin typeface="Leelawadee UI" panose="020B0502040204020203" pitchFamily="34" charset="-34"/>
            <a:cs typeface="Leelawadee UI" panose="020B0502040204020203" pitchFamily="34" charset="-34"/>
          </a:endParaRPr>
        </a:p>
      </dgm:t>
    </dgm:pt>
    <dgm:pt modelId="{1C7926A9-9BCF-4051-AAA9-7B607F56BEAB}" type="sibTrans" cxnId="{6B8A6EC0-C33C-4659-9B14-B2C30BF1F985}">
      <dgm:prSet/>
      <dgm:spPr/>
      <dgm:t>
        <a:bodyPr/>
        <a:lstStyle/>
        <a:p>
          <a:endParaRPr lang="en-GB" sz="1100">
            <a:latin typeface="Leelawadee UI" panose="020B0502040204020203" pitchFamily="34" charset="-34"/>
            <a:cs typeface="Leelawadee UI" panose="020B0502040204020203" pitchFamily="34" charset="-34"/>
          </a:endParaRPr>
        </a:p>
      </dgm:t>
    </dgm:pt>
    <dgm:pt modelId="{D5ACCA10-0246-4A67-A114-AD1681C5E8A3}">
      <dgm:prSet phldrT="[Text]" custT="1"/>
      <dgm:spPr/>
      <dgm:t>
        <a:bodyPr/>
        <a:lstStyle/>
        <a:p>
          <a:r>
            <a:rPr lang="en-GB" sz="1100">
              <a:latin typeface="Leelawadee UI" panose="020B0502040204020203" pitchFamily="34" charset="-34"/>
              <a:cs typeface="Leelawadee UI" panose="020B0502040204020203" pitchFamily="34" charset="-34"/>
            </a:rPr>
            <a:t>Leerlingen beschrijven het onderwijssysteem van de belangrijkste oorsprongslanden van de doelgroep</a:t>
          </a:r>
        </a:p>
      </dgm:t>
    </dgm:pt>
    <dgm:pt modelId="{DB146943-4ADA-424A-87E3-597864480235}" type="parTrans" cxnId="{369F8037-D795-427E-B1EC-27C0BCE5CF32}">
      <dgm:prSet/>
      <dgm:spPr/>
      <dgm:t>
        <a:bodyPr/>
        <a:lstStyle/>
        <a:p>
          <a:endParaRPr lang="de-AT"/>
        </a:p>
      </dgm:t>
    </dgm:pt>
    <dgm:pt modelId="{3C5E3CD9-C788-46BC-AE46-3C5689B63209}" type="sibTrans" cxnId="{369F8037-D795-427E-B1EC-27C0BCE5CF32}">
      <dgm:prSet/>
      <dgm:spPr/>
      <dgm:t>
        <a:bodyPr/>
        <a:lstStyle/>
        <a:p>
          <a:endParaRPr lang="de-AT"/>
        </a:p>
      </dgm:t>
    </dgm:pt>
    <dgm:pt modelId="{74133B89-2CAE-42B3-BA44-E52520E91AB8}">
      <dgm:prSet phldrT="[Text]" custT="1"/>
      <dgm:spPr/>
      <dgm:t>
        <a:bodyPr/>
        <a:lstStyle/>
        <a:p>
          <a:r>
            <a:rPr lang="en-GB" sz="1100">
              <a:latin typeface="Leelawadee UI" panose="020B0502040204020203" pitchFamily="34" charset="-34"/>
              <a:cs typeface="Leelawadee UI" panose="020B0502040204020203" pitchFamily="34" charset="-34"/>
            </a:rPr>
            <a:t>Leerlingen zullen de belangrijkste overeenkomsten en verschillen qua opleiding en training van de verschillende landen in de groep bespreken</a:t>
          </a:r>
        </a:p>
      </dgm:t>
    </dgm:pt>
    <dgm:pt modelId="{16897DB1-0FE0-40C4-A8A5-817F30C76159}" type="parTrans" cxnId="{15C403CB-DD0D-42C4-A1D2-7119A74B8D3B}">
      <dgm:prSet/>
      <dgm:spPr/>
      <dgm:t>
        <a:bodyPr/>
        <a:lstStyle/>
        <a:p>
          <a:endParaRPr lang="de-AT"/>
        </a:p>
      </dgm:t>
    </dgm:pt>
    <dgm:pt modelId="{A92E023F-1325-4CC3-A6EA-D0CD215FCF37}" type="sibTrans" cxnId="{15C403CB-DD0D-42C4-A1D2-7119A74B8D3B}">
      <dgm:prSet/>
      <dgm:spPr/>
      <dgm:t>
        <a:bodyPr/>
        <a:lstStyle/>
        <a:p>
          <a:endParaRPr lang="de-AT"/>
        </a:p>
      </dgm:t>
    </dgm:pt>
    <dgm:pt modelId="{E792949E-A924-493B-B861-E49A9F309B80}">
      <dgm:prSet phldrT="[Text]" custT="1"/>
      <dgm:spPr/>
      <dgm:t>
        <a:bodyPr/>
        <a:lstStyle/>
        <a:p>
          <a:r>
            <a:rPr lang="en-GB" sz="1100">
              <a:latin typeface="Leelawadee UI" panose="020B0502040204020203" pitchFamily="34" charset="-34"/>
              <a:cs typeface="Leelawadee UI" panose="020B0502040204020203" pitchFamily="34" charset="-34"/>
            </a:rPr>
            <a:t>Leerlingen evalueren mogelijkheden op de arbeidsmarkt voor de doelgroep, die gebaseerd zijn op bevestigde informatie en rekening houden met de individuele educatieve en beroepsmatige achtergrond</a:t>
          </a:r>
        </a:p>
      </dgm:t>
    </dgm:pt>
    <dgm:pt modelId="{FA04E178-8E6C-460A-9B3D-27E438540B90}" type="parTrans" cxnId="{E576DF27-DE87-4B0B-B692-DB92211CC57E}">
      <dgm:prSet/>
      <dgm:spPr/>
      <dgm:t>
        <a:bodyPr/>
        <a:lstStyle/>
        <a:p>
          <a:endParaRPr lang="en-GB"/>
        </a:p>
      </dgm:t>
    </dgm:pt>
    <dgm:pt modelId="{F196351F-6166-46D2-8A82-4C9ABE233EBE}" type="sibTrans" cxnId="{E576DF27-DE87-4B0B-B692-DB92211CC57E}">
      <dgm:prSet/>
      <dgm:spPr/>
      <dgm:t>
        <a:bodyPr/>
        <a:lstStyle/>
        <a:p>
          <a:endParaRPr lang="en-GB"/>
        </a:p>
      </dgm:t>
    </dgm:pt>
    <dgm:pt modelId="{FDB5A6C0-A139-4EFF-91F9-3A78DAF3A932}" type="pres">
      <dgm:prSet presAssocID="{EA3EB515-250F-4E35-94C0-D90D1F54EB48}" presName="Name0" presStyleCnt="0">
        <dgm:presLayoutVars>
          <dgm:dir/>
          <dgm:animLvl val="lvl"/>
          <dgm:resizeHandles val="exact"/>
        </dgm:presLayoutVars>
      </dgm:prSet>
      <dgm:spPr/>
      <dgm:t>
        <a:bodyPr/>
        <a:lstStyle/>
        <a:p>
          <a:endParaRPr lang="de-DE"/>
        </a:p>
      </dgm:t>
    </dgm:pt>
    <dgm:pt modelId="{FA02B657-3399-4B19-84E1-BEA0B06DFD7E}" type="pres">
      <dgm:prSet presAssocID="{6C135424-4056-43C4-BF34-4F0243C12629}" presName="composite" presStyleCnt="0"/>
      <dgm:spPr/>
    </dgm:pt>
    <dgm:pt modelId="{14676194-0FA7-4D61-9B92-98CB72B2E7B3}" type="pres">
      <dgm:prSet presAssocID="{6C135424-4056-43C4-BF34-4F0243C12629}" presName="parTx" presStyleLbl="alignNode1" presStyleIdx="0" presStyleCnt="3">
        <dgm:presLayoutVars>
          <dgm:chMax val="0"/>
          <dgm:chPref val="0"/>
          <dgm:bulletEnabled val="1"/>
        </dgm:presLayoutVars>
      </dgm:prSet>
      <dgm:spPr/>
      <dgm:t>
        <a:bodyPr/>
        <a:lstStyle/>
        <a:p>
          <a:endParaRPr lang="de-DE"/>
        </a:p>
      </dgm:t>
    </dgm:pt>
    <dgm:pt modelId="{C5C9EB77-1179-4000-BD7E-294C5D296A93}" type="pres">
      <dgm:prSet presAssocID="{6C135424-4056-43C4-BF34-4F0243C12629}" presName="desTx" presStyleLbl="alignAccFollowNode1" presStyleIdx="0" presStyleCnt="3">
        <dgm:presLayoutVars>
          <dgm:bulletEnabled val="1"/>
        </dgm:presLayoutVars>
      </dgm:prSet>
      <dgm:spPr/>
      <dgm:t>
        <a:bodyPr/>
        <a:lstStyle/>
        <a:p>
          <a:endParaRPr lang="de-DE"/>
        </a:p>
      </dgm:t>
    </dgm:pt>
    <dgm:pt modelId="{1F1A7FDE-6DEA-49A7-8957-A5C3F68A6845}" type="pres">
      <dgm:prSet presAssocID="{0FF16F22-592B-4745-85B4-CF10684EEFC6}" presName="space" presStyleCnt="0"/>
      <dgm:spPr/>
    </dgm:pt>
    <dgm:pt modelId="{3F95592D-6C6B-4D82-97F9-84582C5534C4}" type="pres">
      <dgm:prSet presAssocID="{9C94144C-5630-4B93-BF92-3286EDF4855A}" presName="composite" presStyleCnt="0"/>
      <dgm:spPr/>
    </dgm:pt>
    <dgm:pt modelId="{F021D3D9-0F48-4B3B-9F95-E9826C652182}" type="pres">
      <dgm:prSet presAssocID="{9C94144C-5630-4B93-BF92-3286EDF4855A}" presName="parTx" presStyleLbl="alignNode1" presStyleIdx="1" presStyleCnt="3">
        <dgm:presLayoutVars>
          <dgm:chMax val="0"/>
          <dgm:chPref val="0"/>
          <dgm:bulletEnabled val="1"/>
        </dgm:presLayoutVars>
      </dgm:prSet>
      <dgm:spPr/>
      <dgm:t>
        <a:bodyPr/>
        <a:lstStyle/>
        <a:p>
          <a:endParaRPr lang="de-DE"/>
        </a:p>
      </dgm:t>
    </dgm:pt>
    <dgm:pt modelId="{EB4A3908-0F17-4115-AE71-A7EA7232E7DA}" type="pres">
      <dgm:prSet presAssocID="{9C94144C-5630-4B93-BF92-3286EDF4855A}" presName="desTx" presStyleLbl="alignAccFollowNode1" presStyleIdx="1" presStyleCnt="3">
        <dgm:presLayoutVars>
          <dgm:bulletEnabled val="1"/>
        </dgm:presLayoutVars>
      </dgm:prSet>
      <dgm:spPr/>
      <dgm:t>
        <a:bodyPr/>
        <a:lstStyle/>
        <a:p>
          <a:endParaRPr lang="de-DE"/>
        </a:p>
      </dgm:t>
    </dgm:pt>
    <dgm:pt modelId="{C5B6D176-DDCD-44FB-8F39-2B711105E960}" type="pres">
      <dgm:prSet presAssocID="{055B25C3-771D-48C3-ADD5-8DCFF6027A47}" presName="space" presStyleCnt="0"/>
      <dgm:spPr/>
    </dgm:pt>
    <dgm:pt modelId="{A4B8A201-CA01-44C0-97AF-AAE300E51383}" type="pres">
      <dgm:prSet presAssocID="{30B4F4FD-415D-46A9-9D8F-FA148B25670E}" presName="composite" presStyleCnt="0"/>
      <dgm:spPr/>
    </dgm:pt>
    <dgm:pt modelId="{1050EDA3-5920-48AD-90EA-51B0C89C206B}" type="pres">
      <dgm:prSet presAssocID="{30B4F4FD-415D-46A9-9D8F-FA148B25670E}" presName="parTx" presStyleLbl="alignNode1" presStyleIdx="2" presStyleCnt="3">
        <dgm:presLayoutVars>
          <dgm:chMax val="0"/>
          <dgm:chPref val="0"/>
          <dgm:bulletEnabled val="1"/>
        </dgm:presLayoutVars>
      </dgm:prSet>
      <dgm:spPr/>
      <dgm:t>
        <a:bodyPr/>
        <a:lstStyle/>
        <a:p>
          <a:endParaRPr lang="de-DE"/>
        </a:p>
      </dgm:t>
    </dgm:pt>
    <dgm:pt modelId="{D447916B-F7DA-4EF7-94F4-462FB5C30BC3}" type="pres">
      <dgm:prSet presAssocID="{30B4F4FD-415D-46A9-9D8F-FA148B25670E}" presName="desTx" presStyleLbl="alignAccFollowNode1" presStyleIdx="2" presStyleCnt="3">
        <dgm:presLayoutVars>
          <dgm:bulletEnabled val="1"/>
        </dgm:presLayoutVars>
      </dgm:prSet>
      <dgm:spPr/>
      <dgm:t>
        <a:bodyPr/>
        <a:lstStyle/>
        <a:p>
          <a:endParaRPr lang="de-DE"/>
        </a:p>
      </dgm:t>
    </dgm:pt>
  </dgm:ptLst>
  <dgm:cxnLst>
    <dgm:cxn modelId="{3AAEC16F-2968-4F18-AE62-DBB95FE136EC}" srcId="{EA3EB515-250F-4E35-94C0-D90D1F54EB48}" destId="{9C94144C-5630-4B93-BF92-3286EDF4855A}" srcOrd="1" destOrd="0" parTransId="{D90DDA91-D70A-4E46-B475-74263B683276}" sibTransId="{055B25C3-771D-48C3-ADD5-8DCFF6027A47}"/>
    <dgm:cxn modelId="{C158F0FF-0E51-4E6E-881C-D69B2AE6F2D8}" type="presOf" srcId="{30B4F4FD-415D-46A9-9D8F-FA148B25670E}" destId="{1050EDA3-5920-48AD-90EA-51B0C89C206B}" srcOrd="0" destOrd="0" presId="urn:microsoft.com/office/officeart/2005/8/layout/hList1"/>
    <dgm:cxn modelId="{369F8037-D795-427E-B1EC-27C0BCE5CF32}" srcId="{6C135424-4056-43C4-BF34-4F0243C12629}" destId="{D5ACCA10-0246-4A67-A114-AD1681C5E8A3}" srcOrd="1" destOrd="0" parTransId="{DB146943-4ADA-424A-87E3-597864480235}" sibTransId="{3C5E3CD9-C788-46BC-AE46-3C5689B63209}"/>
    <dgm:cxn modelId="{6B8A6EC0-C33C-4659-9B14-B2C30BF1F985}" srcId="{30B4F4FD-415D-46A9-9D8F-FA148B25670E}" destId="{E60B3ACF-F9C8-498D-BEC5-5E72583AF9CD}" srcOrd="0" destOrd="0" parTransId="{A9992C3E-CD8A-4B46-BF36-44CF89CA9FD6}" sibTransId="{1C7926A9-9BCF-4051-AAA9-7B607F56BEAB}"/>
    <dgm:cxn modelId="{C72A1817-DD30-4102-9E20-62B112D8191F}" srcId="{EA3EB515-250F-4E35-94C0-D90D1F54EB48}" destId="{6C135424-4056-43C4-BF34-4F0243C12629}" srcOrd="0" destOrd="0" parTransId="{3046751D-5C60-4905-86C8-0988575F849D}" sibTransId="{0FF16F22-592B-4745-85B4-CF10684EEFC6}"/>
    <dgm:cxn modelId="{96A29458-7EF0-4E96-938C-42741A70780B}" srcId="{EA3EB515-250F-4E35-94C0-D90D1F54EB48}" destId="{30B4F4FD-415D-46A9-9D8F-FA148B25670E}" srcOrd="2" destOrd="0" parTransId="{01D5EF92-7290-4A60-89E6-968EC8A7DD8E}" sibTransId="{1F8F76CA-88D6-41F4-AB26-B3CE57F744BD}"/>
    <dgm:cxn modelId="{E1552DC1-ABCF-4917-A107-BB08712ED710}" type="presOf" srcId="{EA3EB515-250F-4E35-94C0-D90D1F54EB48}" destId="{FDB5A6C0-A139-4EFF-91F9-3A78DAF3A932}" srcOrd="0" destOrd="0" presId="urn:microsoft.com/office/officeart/2005/8/layout/hList1"/>
    <dgm:cxn modelId="{852CE2C6-E335-454B-9340-B188F2A078FB}" srcId="{9C94144C-5630-4B93-BF92-3286EDF4855A}" destId="{AB53700F-4365-49DF-8EB6-FBD2CE5B56CD}" srcOrd="0" destOrd="0" parTransId="{C9F87E59-3525-40BD-A817-07162EC1DFF8}" sibTransId="{FD00588B-F752-4132-8D27-8208C48721C8}"/>
    <dgm:cxn modelId="{E0E2FBD0-2E8C-4AF3-B4B7-6D5F55B6C6B6}" type="presOf" srcId="{E60B3ACF-F9C8-498D-BEC5-5E72583AF9CD}" destId="{D447916B-F7DA-4EF7-94F4-462FB5C30BC3}" srcOrd="0" destOrd="0" presId="urn:microsoft.com/office/officeart/2005/8/layout/hList1"/>
    <dgm:cxn modelId="{D017277C-56DA-4EA7-886B-05B62FC1E14A}" srcId="{6C135424-4056-43C4-BF34-4F0243C12629}" destId="{309DF33F-262B-463B-861A-2C551376AC74}" srcOrd="0" destOrd="0" parTransId="{3A653FF7-72E1-450B-A867-6AF91210FC07}" sibTransId="{3D70FCFC-2B65-4B31-A5DC-FD499BED447B}"/>
    <dgm:cxn modelId="{C2F3AD02-7748-46DB-8849-7B9C26BFC31B}" type="presOf" srcId="{309DF33F-262B-463B-861A-2C551376AC74}" destId="{C5C9EB77-1179-4000-BD7E-294C5D296A93}" srcOrd="0" destOrd="0" presId="urn:microsoft.com/office/officeart/2005/8/layout/hList1"/>
    <dgm:cxn modelId="{B14C675F-7E9B-4096-ACDE-E7BB4E44CECB}" type="presOf" srcId="{74133B89-2CAE-42B3-BA44-E52520E91AB8}" destId="{EB4A3908-0F17-4115-AE71-A7EA7232E7DA}" srcOrd="0" destOrd="1" presId="urn:microsoft.com/office/officeart/2005/8/layout/hList1"/>
    <dgm:cxn modelId="{563E76E6-B634-479A-8166-4F1F0851BEFE}" type="presOf" srcId="{D5ACCA10-0246-4A67-A114-AD1681C5E8A3}" destId="{C5C9EB77-1179-4000-BD7E-294C5D296A93}" srcOrd="0" destOrd="1" presId="urn:microsoft.com/office/officeart/2005/8/layout/hList1"/>
    <dgm:cxn modelId="{F34E3C68-11E1-4035-BF3B-B4522A4BAF25}" type="presOf" srcId="{6C135424-4056-43C4-BF34-4F0243C12629}" destId="{14676194-0FA7-4D61-9B92-98CB72B2E7B3}" srcOrd="0" destOrd="0" presId="urn:microsoft.com/office/officeart/2005/8/layout/hList1"/>
    <dgm:cxn modelId="{086AD284-A012-4924-A2A3-E3106F925A5B}" type="presOf" srcId="{9C94144C-5630-4B93-BF92-3286EDF4855A}" destId="{F021D3D9-0F48-4B3B-9F95-E9826C652182}" srcOrd="0" destOrd="0" presId="urn:microsoft.com/office/officeart/2005/8/layout/hList1"/>
    <dgm:cxn modelId="{FD49C230-F38D-42F3-B3FB-952834B8ADDB}" type="presOf" srcId="{AB53700F-4365-49DF-8EB6-FBD2CE5B56CD}" destId="{EB4A3908-0F17-4115-AE71-A7EA7232E7DA}" srcOrd="0" destOrd="0" presId="urn:microsoft.com/office/officeart/2005/8/layout/hList1"/>
    <dgm:cxn modelId="{19014011-0337-43B7-96EE-E61006C7ACA7}" type="presOf" srcId="{E792949E-A924-493B-B861-E49A9F309B80}" destId="{D447916B-F7DA-4EF7-94F4-462FB5C30BC3}" srcOrd="0" destOrd="1" presId="urn:microsoft.com/office/officeart/2005/8/layout/hList1"/>
    <dgm:cxn modelId="{15C403CB-DD0D-42C4-A1D2-7119A74B8D3B}" srcId="{9C94144C-5630-4B93-BF92-3286EDF4855A}" destId="{74133B89-2CAE-42B3-BA44-E52520E91AB8}" srcOrd="1" destOrd="0" parTransId="{16897DB1-0FE0-40C4-A8A5-817F30C76159}" sibTransId="{A92E023F-1325-4CC3-A6EA-D0CD215FCF37}"/>
    <dgm:cxn modelId="{E576DF27-DE87-4B0B-B692-DB92211CC57E}" srcId="{30B4F4FD-415D-46A9-9D8F-FA148B25670E}" destId="{E792949E-A924-493B-B861-E49A9F309B80}" srcOrd="1" destOrd="0" parTransId="{FA04E178-8E6C-460A-9B3D-27E438540B90}" sibTransId="{F196351F-6166-46D2-8A82-4C9ABE233EBE}"/>
    <dgm:cxn modelId="{68845DC7-EC73-4AEA-BB81-0BCD9BCCFB76}" type="presParOf" srcId="{FDB5A6C0-A139-4EFF-91F9-3A78DAF3A932}" destId="{FA02B657-3399-4B19-84E1-BEA0B06DFD7E}" srcOrd="0" destOrd="0" presId="urn:microsoft.com/office/officeart/2005/8/layout/hList1"/>
    <dgm:cxn modelId="{191725E1-0C0C-4A93-9D2B-4BEC4E272A5F}" type="presParOf" srcId="{FA02B657-3399-4B19-84E1-BEA0B06DFD7E}" destId="{14676194-0FA7-4D61-9B92-98CB72B2E7B3}" srcOrd="0" destOrd="0" presId="urn:microsoft.com/office/officeart/2005/8/layout/hList1"/>
    <dgm:cxn modelId="{F813AAE7-657F-474C-A5D1-78A8B5BF18F5}" type="presParOf" srcId="{FA02B657-3399-4B19-84E1-BEA0B06DFD7E}" destId="{C5C9EB77-1179-4000-BD7E-294C5D296A93}" srcOrd="1" destOrd="0" presId="urn:microsoft.com/office/officeart/2005/8/layout/hList1"/>
    <dgm:cxn modelId="{5859D27F-7A8A-497B-8558-1D4E5026F85C}" type="presParOf" srcId="{FDB5A6C0-A139-4EFF-91F9-3A78DAF3A932}" destId="{1F1A7FDE-6DEA-49A7-8957-A5C3F68A6845}" srcOrd="1" destOrd="0" presId="urn:microsoft.com/office/officeart/2005/8/layout/hList1"/>
    <dgm:cxn modelId="{51E5DFB7-F1CD-47E0-992C-C399FADC4ABB}" type="presParOf" srcId="{FDB5A6C0-A139-4EFF-91F9-3A78DAF3A932}" destId="{3F95592D-6C6B-4D82-97F9-84582C5534C4}" srcOrd="2" destOrd="0" presId="urn:microsoft.com/office/officeart/2005/8/layout/hList1"/>
    <dgm:cxn modelId="{71A161CF-D5A6-490F-A393-DA1AC81A85D1}" type="presParOf" srcId="{3F95592D-6C6B-4D82-97F9-84582C5534C4}" destId="{F021D3D9-0F48-4B3B-9F95-E9826C652182}" srcOrd="0" destOrd="0" presId="urn:microsoft.com/office/officeart/2005/8/layout/hList1"/>
    <dgm:cxn modelId="{B1108EBA-8F0F-45E0-8AD6-B32020C2C7C3}" type="presParOf" srcId="{3F95592D-6C6B-4D82-97F9-84582C5534C4}" destId="{EB4A3908-0F17-4115-AE71-A7EA7232E7DA}" srcOrd="1" destOrd="0" presId="urn:microsoft.com/office/officeart/2005/8/layout/hList1"/>
    <dgm:cxn modelId="{51695E0B-FA13-433A-843B-DA58895C7239}" type="presParOf" srcId="{FDB5A6C0-A139-4EFF-91F9-3A78DAF3A932}" destId="{C5B6D176-DDCD-44FB-8F39-2B711105E960}" srcOrd="3" destOrd="0" presId="urn:microsoft.com/office/officeart/2005/8/layout/hList1"/>
    <dgm:cxn modelId="{73FFC149-31DB-498D-BEC4-B12571C7C3F8}" type="presParOf" srcId="{FDB5A6C0-A139-4EFF-91F9-3A78DAF3A932}" destId="{A4B8A201-CA01-44C0-97AF-AAE300E51383}" srcOrd="4" destOrd="0" presId="urn:microsoft.com/office/officeart/2005/8/layout/hList1"/>
    <dgm:cxn modelId="{A788483C-E1D8-47CD-B7B2-0E495A0D210A}" type="presParOf" srcId="{A4B8A201-CA01-44C0-97AF-AAE300E51383}" destId="{1050EDA3-5920-48AD-90EA-51B0C89C206B}" srcOrd="0" destOrd="0" presId="urn:microsoft.com/office/officeart/2005/8/layout/hList1"/>
    <dgm:cxn modelId="{30B9401F-701E-460C-B40F-2BB7864E59AF}" type="presParOf" srcId="{A4B8A201-CA01-44C0-97AF-AAE300E51383}" destId="{D447916B-F7DA-4EF7-94F4-462FB5C30BC3}" srcOrd="1" destOrd="0" presId="urn:microsoft.com/office/officeart/2005/8/layout/hList1"/>
  </dgm:cxnLst>
  <dgm:bg/>
  <dgm:whole/>
  <dgm:extLst>
    <a:ext uri="http://schemas.microsoft.com/office/drawing/2008/diagram">
      <dsp:dataModelExt xmlns:dsp="http://schemas.microsoft.com/office/drawing/2008/diagram" relId="rId11"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676194-0FA7-4D61-9B92-98CB72B2E7B3}">
      <dsp:nvSpPr>
        <dsp:cNvPr id="0" name=""/>
        <dsp:cNvSpPr/>
      </dsp:nvSpPr>
      <dsp:spPr>
        <a:xfrm>
          <a:off x="1714" y="116083"/>
          <a:ext cx="1671637" cy="668654"/>
        </a:xfrm>
        <a:prstGeom prst="rect">
          <a:avLst/>
        </a:prstGeom>
        <a:solidFill>
          <a:schemeClr val="accent4">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Kennis</a:t>
          </a:r>
          <a:r>
            <a:rPr lang="en-GB" sz="1100" kern="1200">
              <a:latin typeface="Leelawadee UI" panose="020B0502040204020203" pitchFamily="34" charset="-34"/>
              <a:cs typeface="Leelawadee UI" panose="020B0502040204020203" pitchFamily="34" charset="-34"/>
            </a:rPr>
            <a:t>	</a:t>
          </a:r>
        </a:p>
      </dsp:txBody>
      <dsp:txXfrm>
        <a:off x="1714" y="116083"/>
        <a:ext cx="1671637" cy="668654"/>
      </dsp:txXfrm>
    </dsp:sp>
    <dsp:sp modelId="{C5C9EB77-1179-4000-BD7E-294C5D296A93}">
      <dsp:nvSpPr>
        <dsp:cNvPr id="0" name=""/>
        <dsp:cNvSpPr/>
      </dsp:nvSpPr>
      <dsp:spPr>
        <a:xfrm>
          <a:off x="1714" y="784738"/>
          <a:ext cx="1671637" cy="3033224"/>
        </a:xfrm>
        <a:prstGeom prst="rect">
          <a:avLst/>
        </a:prstGeom>
        <a:solidFill>
          <a:schemeClr val="accent4">
            <a:tint val="40000"/>
            <a:alpha val="90000"/>
            <a:hueOff val="0"/>
            <a:satOff val="0"/>
            <a:lumOff val="0"/>
            <a:alphaOff val="0"/>
          </a:schemeClr>
        </a:solidFill>
        <a:ln w="12700" cap="flat" cmpd="sng" algn="ctr">
          <a:solidFill>
            <a:schemeClr val="accent4">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zullen branches, beroepen en kwalificaties memoriseren die momenteel en prospectievelijk gevraagd zijn op de arbeidsmarkt</a:t>
          </a:r>
        </a:p>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beschrijven het onderwijssysteem van de belangrijkste oorsprongslanden van de doelgroep</a:t>
          </a:r>
        </a:p>
      </dsp:txBody>
      <dsp:txXfrm>
        <a:off x="1714" y="784738"/>
        <a:ext cx="1671637" cy="3033224"/>
      </dsp:txXfrm>
    </dsp:sp>
    <dsp:sp modelId="{F021D3D9-0F48-4B3B-9F95-E9826C652182}">
      <dsp:nvSpPr>
        <dsp:cNvPr id="0" name=""/>
        <dsp:cNvSpPr/>
      </dsp:nvSpPr>
      <dsp:spPr>
        <a:xfrm>
          <a:off x="1907381" y="116083"/>
          <a:ext cx="1671637" cy="668654"/>
        </a:xfrm>
        <a:prstGeom prst="rect">
          <a:avLst/>
        </a:prstGeom>
        <a:solidFill>
          <a:schemeClr val="accent4">
            <a:hueOff val="5197846"/>
            <a:satOff val="-23984"/>
            <a:lumOff val="883"/>
            <a:alphaOff val="0"/>
          </a:schemeClr>
        </a:solidFill>
        <a:ln w="12700" cap="flat" cmpd="sng" algn="ctr">
          <a:solidFill>
            <a:schemeClr val="accent4">
              <a:hueOff val="5197846"/>
              <a:satOff val="-23984"/>
              <a:lumOff val="88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Vaardigheden</a:t>
          </a:r>
        </a:p>
      </dsp:txBody>
      <dsp:txXfrm>
        <a:off x="1907381" y="116083"/>
        <a:ext cx="1671637" cy="668654"/>
      </dsp:txXfrm>
    </dsp:sp>
    <dsp:sp modelId="{EB4A3908-0F17-4115-AE71-A7EA7232E7DA}">
      <dsp:nvSpPr>
        <dsp:cNvPr id="0" name=""/>
        <dsp:cNvSpPr/>
      </dsp:nvSpPr>
      <dsp:spPr>
        <a:xfrm>
          <a:off x="1907381" y="784738"/>
          <a:ext cx="1671637" cy="3033224"/>
        </a:xfrm>
        <a:prstGeom prst="rect">
          <a:avLst/>
        </a:prstGeom>
        <a:solidFill>
          <a:schemeClr val="accent4">
            <a:tint val="40000"/>
            <a:alpha val="90000"/>
            <a:hueOff val="5756959"/>
            <a:satOff val="-30630"/>
            <a:lumOff val="-1745"/>
            <a:alphaOff val="0"/>
          </a:schemeClr>
        </a:solidFill>
        <a:ln w="12700" cap="flat" cmpd="sng" algn="ctr">
          <a:solidFill>
            <a:schemeClr val="accent4">
              <a:tint val="40000"/>
              <a:alpha val="90000"/>
              <a:hueOff val="5756959"/>
              <a:satOff val="-30630"/>
              <a:lumOff val="-174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zullen relevante informatie selecteren om tendensen op de arbeidsmarkt te evalueren</a:t>
          </a:r>
        </a:p>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zullen de belangrijkste overeenkomsten en verschillen qua opleiding en training van de verschillende landen in de groep bespreken</a:t>
          </a:r>
        </a:p>
      </dsp:txBody>
      <dsp:txXfrm>
        <a:off x="1907381" y="784738"/>
        <a:ext cx="1671637" cy="3033224"/>
      </dsp:txXfrm>
    </dsp:sp>
    <dsp:sp modelId="{1050EDA3-5920-48AD-90EA-51B0C89C206B}">
      <dsp:nvSpPr>
        <dsp:cNvPr id="0" name=""/>
        <dsp:cNvSpPr/>
      </dsp:nvSpPr>
      <dsp:spPr>
        <a:xfrm>
          <a:off x="3813048" y="116083"/>
          <a:ext cx="1671637" cy="668654"/>
        </a:xfrm>
        <a:prstGeom prst="rect">
          <a:avLst/>
        </a:prstGeom>
        <a:solidFill>
          <a:schemeClr val="accent4">
            <a:hueOff val="10395692"/>
            <a:satOff val="-47968"/>
            <a:lumOff val="1765"/>
            <a:alphaOff val="0"/>
          </a:schemeClr>
        </a:solidFill>
        <a:ln w="12700" cap="flat" cmpd="sng" algn="ctr">
          <a:solidFill>
            <a:schemeClr val="accent4">
              <a:hueOff val="10395692"/>
              <a:satOff val="-47968"/>
              <a:lumOff val="176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Competenties</a:t>
          </a:r>
        </a:p>
      </dsp:txBody>
      <dsp:txXfrm>
        <a:off x="3813048" y="116083"/>
        <a:ext cx="1671637" cy="668654"/>
      </dsp:txXfrm>
    </dsp:sp>
    <dsp:sp modelId="{D447916B-F7DA-4EF7-94F4-462FB5C30BC3}">
      <dsp:nvSpPr>
        <dsp:cNvPr id="0" name=""/>
        <dsp:cNvSpPr/>
      </dsp:nvSpPr>
      <dsp:spPr>
        <a:xfrm>
          <a:off x="3813048" y="784738"/>
          <a:ext cx="1671637" cy="3033224"/>
        </a:xfrm>
        <a:prstGeom prst="rect">
          <a:avLst/>
        </a:prstGeom>
        <a:solidFill>
          <a:schemeClr val="accent4">
            <a:tint val="40000"/>
            <a:alpha val="90000"/>
            <a:hueOff val="11513918"/>
            <a:satOff val="-61261"/>
            <a:lumOff val="-3490"/>
            <a:alphaOff val="0"/>
          </a:schemeClr>
        </a:solidFill>
        <a:ln w="12700" cap="flat" cmpd="sng" algn="ctr">
          <a:solidFill>
            <a:schemeClr val="accent4">
              <a:tint val="40000"/>
              <a:alpha val="90000"/>
              <a:hueOff val="11513918"/>
              <a:satOff val="-61261"/>
              <a:lumOff val="-349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zullen zelf met betrekking tot vooruitstrevende branches, beroepen en kwalificaties advies geven</a:t>
          </a:r>
        </a:p>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evalueren mogelijkheden op de arbeidsmarkt voor de doelgroep, die gebaseerd zijn op bevestigde informatie en rekening houden met de individuele educatieve en beroepsmatige achtergrond</a:t>
          </a:r>
        </a:p>
      </dsp:txBody>
      <dsp:txXfrm>
        <a:off x="3813048" y="784738"/>
        <a:ext cx="1671637" cy="3033224"/>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2336</Words>
  <Characters>14717</Characters>
  <Application>Microsoft Office Word</Application>
  <DocSecurity>0</DocSecurity>
  <Lines>122</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Scalda</Company>
  <LinksUpToDate>false</LinksUpToDate>
  <CharactersWithSpaces>17019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Roel van Rooijen</dc:creator>
  <cp:lastModifiedBy>Andrea Wisotzki</cp:lastModifiedBy>
  <cp:revision>3</cp:revision>
  <dcterms:created xsi:type="dcterms:W3CDTF">2018-05-11T08:56:00Z</dcterms:created>
  <dcterms:modified xsi:type="dcterms:W3CDTF">2018-08-31T10:12:00Z</dcterms:modified>
</cp:coreProperties>
</file>